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B3CE" w14:textId="4F9DCE1C" w:rsidR="009D7BA0" w:rsidRPr="00CF0438" w:rsidRDefault="00134F4B" w:rsidP="00494F45">
      <w:pPr>
        <w:spacing w:after="0"/>
        <w:ind w:right="126"/>
        <w:jc w:val="right"/>
        <w:rPr>
          <w:rFonts w:ascii="Arial" w:eastAsia="Arial" w:hAnsi="Arial" w:cs="Arial"/>
          <w:color w:val="auto"/>
          <w:lang w:val="es-ES"/>
        </w:rPr>
      </w:pPr>
      <w:r w:rsidRPr="00CF0438">
        <w:rPr>
          <w:rFonts w:ascii="Arial" w:eastAsia="Arial" w:hAnsi="Arial" w:cs="Arial"/>
          <w:color w:val="auto"/>
          <w:lang w:val="es-ES"/>
        </w:rPr>
        <w:t xml:space="preserve">Paris, </w:t>
      </w:r>
      <w:r w:rsidR="0001342E" w:rsidRPr="00CF0438">
        <w:rPr>
          <w:rFonts w:ascii="Arial" w:eastAsia="Arial" w:hAnsi="Arial" w:cs="Arial"/>
          <w:color w:val="auto"/>
          <w:lang w:val="es-ES"/>
        </w:rPr>
        <w:t xml:space="preserve">28 </w:t>
      </w:r>
      <w:r w:rsidR="009E7A0A" w:rsidRPr="00CF0438">
        <w:rPr>
          <w:rFonts w:ascii="Arial" w:eastAsia="Arial" w:hAnsi="Arial" w:cs="Arial"/>
          <w:color w:val="auto"/>
          <w:lang w:val="es-ES"/>
        </w:rPr>
        <w:t>Nov</w:t>
      </w:r>
      <w:r w:rsidR="0001342E" w:rsidRPr="00CF0438">
        <w:rPr>
          <w:rFonts w:ascii="Arial" w:eastAsia="Arial" w:hAnsi="Arial" w:cs="Arial"/>
          <w:color w:val="auto"/>
          <w:lang w:val="es-ES"/>
        </w:rPr>
        <w:t>ember</w:t>
      </w:r>
      <w:r w:rsidR="009E7A0A" w:rsidRPr="00CF0438">
        <w:rPr>
          <w:rFonts w:ascii="Arial" w:eastAsia="Arial" w:hAnsi="Arial" w:cs="Arial"/>
          <w:color w:val="auto"/>
          <w:lang w:val="es-ES"/>
        </w:rPr>
        <w:t xml:space="preserve"> 2023</w:t>
      </w:r>
    </w:p>
    <w:p w14:paraId="2170EB28" w14:textId="77777777" w:rsidR="008D0651" w:rsidRPr="00CF0438" w:rsidRDefault="008D0651" w:rsidP="009C2168">
      <w:pPr>
        <w:spacing w:after="0"/>
        <w:rPr>
          <w:rFonts w:ascii="Arial" w:eastAsia="Arial" w:hAnsi="Arial" w:cs="Arial"/>
          <w:b/>
          <w:color w:val="414042"/>
          <w:sz w:val="16"/>
          <w:szCs w:val="16"/>
          <w:lang w:val="es-ES"/>
        </w:rPr>
      </w:pPr>
    </w:p>
    <w:p w14:paraId="043F4238" w14:textId="67E7F450" w:rsidR="00D96F85" w:rsidRDefault="009627AC" w:rsidP="007F2D09">
      <w:pPr>
        <w:spacing w:after="0"/>
        <w:jc w:val="center"/>
        <w:rPr>
          <w:rFonts w:ascii="Arial" w:hAnsi="Arial"/>
          <w:b/>
          <w:bCs/>
          <w:color w:val="auto"/>
          <w:sz w:val="28"/>
          <w:szCs w:val="28"/>
          <w:u w:color="414042"/>
          <w:lang w:val="es-ES"/>
        </w:rPr>
      </w:pPr>
      <w:r w:rsidRPr="00D96F85">
        <w:rPr>
          <w:rFonts w:ascii="Arial" w:hAnsi="Arial"/>
          <w:b/>
          <w:bCs/>
          <w:color w:val="auto"/>
          <w:sz w:val="28"/>
          <w:szCs w:val="28"/>
          <w:u w:color="414042"/>
          <w:lang w:val="es-ES"/>
        </w:rPr>
        <w:t xml:space="preserve">Geopost </w:t>
      </w:r>
      <w:r w:rsidR="00D96F85" w:rsidRPr="00D96F85">
        <w:rPr>
          <w:rFonts w:ascii="Arial" w:hAnsi="Arial"/>
          <w:b/>
          <w:bCs/>
          <w:color w:val="auto"/>
          <w:sz w:val="28"/>
          <w:szCs w:val="28"/>
          <w:u w:color="414042"/>
          <w:lang w:val="es-ES"/>
        </w:rPr>
        <w:t xml:space="preserve">inaugura su punto </w:t>
      </w:r>
      <w:r w:rsidR="00D96F85">
        <w:rPr>
          <w:rFonts w:ascii="Arial" w:hAnsi="Arial"/>
          <w:b/>
          <w:bCs/>
          <w:color w:val="auto"/>
          <w:sz w:val="28"/>
          <w:szCs w:val="28"/>
          <w:u w:color="414042"/>
          <w:lang w:val="es-ES"/>
        </w:rPr>
        <w:t>Pickup número 100.000 en Roma</w:t>
      </w:r>
      <w:r w:rsidR="00DD2844">
        <w:rPr>
          <w:rFonts w:ascii="Arial" w:hAnsi="Arial"/>
          <w:b/>
          <w:bCs/>
          <w:color w:val="auto"/>
          <w:sz w:val="28"/>
          <w:szCs w:val="28"/>
          <w:u w:color="414042"/>
          <w:lang w:val="es-ES"/>
        </w:rPr>
        <w:t xml:space="preserve"> (</w:t>
      </w:r>
      <w:r w:rsidR="00D96F85">
        <w:rPr>
          <w:rFonts w:ascii="Arial" w:hAnsi="Arial"/>
          <w:b/>
          <w:bCs/>
          <w:color w:val="auto"/>
          <w:sz w:val="28"/>
          <w:szCs w:val="28"/>
          <w:u w:color="414042"/>
          <w:lang w:val="es-ES"/>
        </w:rPr>
        <w:t>Italia</w:t>
      </w:r>
      <w:r w:rsidR="00DD2844">
        <w:rPr>
          <w:rFonts w:ascii="Arial" w:hAnsi="Arial"/>
          <w:b/>
          <w:bCs/>
          <w:color w:val="auto"/>
          <w:sz w:val="28"/>
          <w:szCs w:val="28"/>
          <w:u w:color="414042"/>
          <w:lang w:val="es-ES"/>
        </w:rPr>
        <w:t>)</w:t>
      </w:r>
    </w:p>
    <w:p w14:paraId="2E81C7D6" w14:textId="2C82F8EC" w:rsidR="008D0651" w:rsidRPr="00D96F85" w:rsidRDefault="00D96F85" w:rsidP="00D96F85">
      <w:pPr>
        <w:spacing w:after="0"/>
        <w:jc w:val="center"/>
        <w:rPr>
          <w:rFonts w:ascii="Arial" w:hAnsi="Arial"/>
          <w:b/>
          <w:bCs/>
          <w:color w:val="auto"/>
          <w:sz w:val="28"/>
          <w:szCs w:val="28"/>
          <w:u w:color="414042"/>
          <w:lang w:val="es-ES"/>
        </w:rPr>
      </w:pPr>
      <w:r>
        <w:rPr>
          <w:rFonts w:ascii="Arial" w:hAnsi="Arial"/>
          <w:b/>
          <w:bCs/>
          <w:color w:val="auto"/>
          <w:sz w:val="28"/>
          <w:szCs w:val="28"/>
          <w:u w:color="414042"/>
          <w:lang w:val="es-ES"/>
        </w:rPr>
        <w:t>y da un impulso a las soluciones Out of Home</w:t>
      </w:r>
    </w:p>
    <w:p w14:paraId="67FCBE6C" w14:textId="77777777" w:rsidR="00CF4518" w:rsidRPr="00CF0438" w:rsidRDefault="00CF4518" w:rsidP="00494F45">
      <w:pPr>
        <w:spacing w:after="0"/>
        <w:jc w:val="center"/>
        <w:rPr>
          <w:rFonts w:ascii="Arial" w:eastAsia="Arial" w:hAnsi="Arial" w:cs="Arial"/>
          <w:b/>
          <w:color w:val="414042"/>
          <w:sz w:val="16"/>
          <w:szCs w:val="16"/>
          <w:lang w:val="es-ES"/>
        </w:rPr>
      </w:pPr>
    </w:p>
    <w:p w14:paraId="0C55CED3" w14:textId="149D62CD" w:rsidR="008344A7" w:rsidRPr="00CF0438" w:rsidRDefault="00D96F85" w:rsidP="00CF0438">
      <w:pPr>
        <w:spacing w:after="120"/>
        <w:jc w:val="both"/>
        <w:rPr>
          <w:rFonts w:ascii="Arial" w:eastAsia="Arial" w:hAnsi="Arial" w:cs="Arial"/>
          <w:b/>
          <w:bCs/>
          <w:color w:val="auto"/>
          <w:sz w:val="24"/>
          <w:szCs w:val="24"/>
          <w:lang w:val="es-ES"/>
        </w:rPr>
      </w:pPr>
      <w:r w:rsidRPr="00D96F85">
        <w:rPr>
          <w:rFonts w:ascii="Arial" w:eastAsia="Arial" w:hAnsi="Arial" w:cs="Arial"/>
          <w:b/>
          <w:bCs/>
          <w:color w:val="auto"/>
          <w:sz w:val="24"/>
          <w:szCs w:val="24"/>
          <w:lang w:val="es-ES"/>
        </w:rPr>
        <w:t>Geopost ha alcanzado un nuevo hito en la expansión de</w:t>
      </w:r>
      <w:r>
        <w:rPr>
          <w:rFonts w:ascii="Arial" w:eastAsia="Arial" w:hAnsi="Arial" w:cs="Arial"/>
          <w:b/>
          <w:bCs/>
          <w:color w:val="auto"/>
          <w:sz w:val="24"/>
          <w:szCs w:val="24"/>
          <w:lang w:val="es-ES"/>
        </w:rPr>
        <w:t xml:space="preserve"> sus</w:t>
      </w:r>
      <w:r w:rsidRPr="00D96F85">
        <w:rPr>
          <w:rFonts w:ascii="Arial" w:eastAsia="Arial" w:hAnsi="Arial" w:cs="Arial"/>
          <w:b/>
          <w:bCs/>
          <w:color w:val="auto"/>
          <w:sz w:val="24"/>
          <w:szCs w:val="24"/>
          <w:lang w:val="es-ES"/>
        </w:rPr>
        <w:t xml:space="preserve"> soluciones Out of Home </w:t>
      </w:r>
      <w:r>
        <w:rPr>
          <w:rFonts w:ascii="Arial" w:eastAsia="Arial" w:hAnsi="Arial" w:cs="Arial"/>
          <w:b/>
          <w:bCs/>
          <w:color w:val="auto"/>
          <w:sz w:val="24"/>
          <w:szCs w:val="24"/>
          <w:lang w:val="es-ES"/>
        </w:rPr>
        <w:t xml:space="preserve">(OOH) </w:t>
      </w:r>
      <w:r w:rsidRPr="00D96F85">
        <w:rPr>
          <w:rFonts w:ascii="Arial" w:eastAsia="Arial" w:hAnsi="Arial" w:cs="Arial"/>
          <w:b/>
          <w:bCs/>
          <w:color w:val="auto"/>
          <w:sz w:val="24"/>
          <w:szCs w:val="24"/>
          <w:lang w:val="es-ES"/>
        </w:rPr>
        <w:t>al contar con más de 100.000 puntos de recogida y entrega en Europa. El fuerte crecimiento de la red registrado en los últimos años confirma la creciente demanda de este tipo de soluciones, más flexibles y asequibles</w:t>
      </w:r>
      <w:r w:rsidR="00C618C5">
        <w:rPr>
          <w:rFonts w:ascii="Arial" w:eastAsia="Arial" w:hAnsi="Arial" w:cs="Arial"/>
          <w:b/>
          <w:bCs/>
          <w:color w:val="auto"/>
          <w:sz w:val="24"/>
          <w:szCs w:val="24"/>
          <w:lang w:val="es-ES"/>
        </w:rPr>
        <w:t xml:space="preserve">, </w:t>
      </w:r>
      <w:r w:rsidR="00C618C5" w:rsidRPr="00D96F85">
        <w:rPr>
          <w:rFonts w:ascii="Arial" w:eastAsia="Arial" w:hAnsi="Arial" w:cs="Arial"/>
          <w:b/>
          <w:bCs/>
          <w:color w:val="auto"/>
          <w:sz w:val="24"/>
          <w:szCs w:val="24"/>
          <w:lang w:val="es-ES"/>
        </w:rPr>
        <w:t>por parte de los clientes</w:t>
      </w:r>
    </w:p>
    <w:p w14:paraId="2B0E660F" w14:textId="08076FA8" w:rsidR="009627AC" w:rsidRPr="00CF0438" w:rsidRDefault="009627AC" w:rsidP="009627AC">
      <w:pPr>
        <w:spacing w:after="0"/>
        <w:rPr>
          <w:rFonts w:ascii="Arial" w:eastAsia="Arial" w:hAnsi="Arial" w:cs="Arial"/>
          <w:color w:val="auto"/>
          <w:lang w:val="es-ES"/>
        </w:rPr>
      </w:pPr>
    </w:p>
    <w:p w14:paraId="1D11062A" w14:textId="26695B99" w:rsidR="00D96F85" w:rsidRPr="00DD2844" w:rsidRDefault="00DD2844" w:rsidP="00DD2844">
      <w:pPr>
        <w:spacing w:after="0"/>
        <w:rPr>
          <w:rFonts w:ascii="Arial" w:eastAsia="Arial" w:hAnsi="Arial" w:cs="Arial"/>
          <w:b/>
          <w:bCs/>
          <w:color w:val="auto"/>
          <w:sz w:val="24"/>
          <w:szCs w:val="24"/>
          <w:lang w:val="es-ES"/>
        </w:rPr>
      </w:pPr>
      <w:r w:rsidRPr="00DD2844">
        <w:rPr>
          <w:rFonts w:ascii="Arial" w:eastAsia="Arial" w:hAnsi="Arial" w:cs="Arial"/>
          <w:b/>
          <w:bCs/>
          <w:color w:val="auto"/>
          <w:sz w:val="24"/>
          <w:szCs w:val="24"/>
          <w:lang w:val="es-ES"/>
        </w:rPr>
        <w:t>Aumenta la demanda de s</w:t>
      </w:r>
      <w:r>
        <w:rPr>
          <w:rFonts w:ascii="Arial" w:eastAsia="Arial" w:hAnsi="Arial" w:cs="Arial"/>
          <w:b/>
          <w:bCs/>
          <w:color w:val="auto"/>
          <w:sz w:val="24"/>
          <w:szCs w:val="24"/>
          <w:lang w:val="es-ES"/>
        </w:rPr>
        <w:t>ervicios Out of Home</w:t>
      </w:r>
      <w:r w:rsidR="00C618C5">
        <w:rPr>
          <w:rFonts w:ascii="Arial" w:eastAsia="Arial" w:hAnsi="Arial" w:cs="Arial"/>
          <w:b/>
          <w:bCs/>
          <w:color w:val="auto"/>
          <w:sz w:val="24"/>
          <w:szCs w:val="24"/>
          <w:lang w:val="es-ES"/>
        </w:rPr>
        <w:t xml:space="preserve"> (OOH)</w:t>
      </w:r>
    </w:p>
    <w:p w14:paraId="4791A5CA" w14:textId="545B2FC3" w:rsidR="00D96F85" w:rsidRPr="00D96F85" w:rsidRDefault="00D96F85" w:rsidP="00D96F85">
      <w:pPr>
        <w:spacing w:after="0"/>
        <w:jc w:val="both"/>
        <w:rPr>
          <w:rFonts w:ascii="Arial" w:eastAsia="Arial" w:hAnsi="Arial" w:cs="Arial"/>
          <w:color w:val="auto"/>
          <w:lang w:val="es-ES"/>
        </w:rPr>
      </w:pPr>
      <w:r w:rsidRPr="00D96F85">
        <w:rPr>
          <w:rFonts w:ascii="Arial" w:eastAsia="Arial" w:hAnsi="Arial" w:cs="Arial"/>
          <w:color w:val="auto"/>
          <w:lang w:val="es-ES"/>
        </w:rPr>
        <w:t xml:space="preserve">Como pone de relieve la última edición del </w:t>
      </w:r>
      <w:r>
        <w:rPr>
          <w:rFonts w:ascii="Arial" w:eastAsia="Arial" w:hAnsi="Arial" w:cs="Arial"/>
          <w:color w:val="auto"/>
          <w:lang w:val="es-ES"/>
        </w:rPr>
        <w:t>E-shopper barometer de Geopost</w:t>
      </w:r>
      <w:r>
        <w:rPr>
          <w:rStyle w:val="Refdenotaalpie"/>
          <w:rFonts w:ascii="Arial" w:eastAsia="Arial" w:hAnsi="Arial" w:cs="Arial"/>
          <w:color w:val="auto"/>
        </w:rPr>
        <w:footnoteReference w:id="2"/>
      </w:r>
      <w:r>
        <w:rPr>
          <w:rFonts w:ascii="Arial" w:eastAsia="Arial" w:hAnsi="Arial" w:cs="Arial"/>
          <w:color w:val="auto"/>
          <w:lang w:val="es-ES"/>
        </w:rPr>
        <w:t xml:space="preserve">, </w:t>
      </w:r>
      <w:r w:rsidRPr="00D96F85">
        <w:rPr>
          <w:rFonts w:ascii="Arial" w:eastAsia="Arial" w:hAnsi="Arial" w:cs="Arial"/>
          <w:color w:val="auto"/>
          <w:lang w:val="es-ES"/>
        </w:rPr>
        <w:t xml:space="preserve">los consumidores recurren cada vez más a la entrega a domicilio por razones de flexibilidad y asequibilidad. Las entregas en </w:t>
      </w:r>
      <w:r>
        <w:rPr>
          <w:rFonts w:ascii="Arial" w:eastAsia="Arial" w:hAnsi="Arial" w:cs="Arial"/>
          <w:color w:val="auto"/>
          <w:lang w:val="es-ES"/>
        </w:rPr>
        <w:t>lockers</w:t>
      </w:r>
      <w:r w:rsidRPr="00D96F85">
        <w:rPr>
          <w:rFonts w:ascii="Arial" w:eastAsia="Arial" w:hAnsi="Arial" w:cs="Arial"/>
          <w:color w:val="auto"/>
          <w:lang w:val="es-ES"/>
        </w:rPr>
        <w:t xml:space="preserve"> y </w:t>
      </w:r>
      <w:r>
        <w:rPr>
          <w:rFonts w:ascii="Arial" w:eastAsia="Arial" w:hAnsi="Arial" w:cs="Arial"/>
          <w:color w:val="auto"/>
          <w:lang w:val="es-ES"/>
        </w:rPr>
        <w:t>en tiendas Pickup</w:t>
      </w:r>
      <w:r w:rsidRPr="00D96F85">
        <w:rPr>
          <w:rFonts w:ascii="Arial" w:eastAsia="Arial" w:hAnsi="Arial" w:cs="Arial"/>
          <w:color w:val="auto"/>
          <w:lang w:val="es-ES"/>
        </w:rPr>
        <w:t xml:space="preserve"> han experimentado un aumento constante y ahora representan el 23% y el 24%</w:t>
      </w:r>
      <w:r w:rsidR="00C618C5">
        <w:rPr>
          <w:rFonts w:ascii="Arial" w:eastAsia="Arial" w:hAnsi="Arial" w:cs="Arial"/>
          <w:color w:val="auto"/>
          <w:lang w:val="es-ES"/>
        </w:rPr>
        <w:t xml:space="preserve"> del total de entregas</w:t>
      </w:r>
      <w:r w:rsidRPr="00D96F85">
        <w:rPr>
          <w:rFonts w:ascii="Arial" w:eastAsia="Arial" w:hAnsi="Arial" w:cs="Arial"/>
          <w:color w:val="auto"/>
          <w:lang w:val="es-ES"/>
        </w:rPr>
        <w:t xml:space="preserve"> respectivamente, lo que supone un incremento de 3 y 4 puntos respecto al año pasado. Se trata de un</w:t>
      </w:r>
      <w:r>
        <w:rPr>
          <w:rFonts w:ascii="Arial" w:eastAsia="Arial" w:hAnsi="Arial" w:cs="Arial"/>
          <w:color w:val="auto"/>
          <w:lang w:val="es-ES"/>
        </w:rPr>
        <w:t>a alternativa</w:t>
      </w:r>
      <w:r w:rsidR="00DD2844">
        <w:rPr>
          <w:rFonts w:ascii="Arial" w:eastAsia="Arial" w:hAnsi="Arial" w:cs="Arial"/>
          <w:color w:val="auto"/>
          <w:lang w:val="es-ES"/>
        </w:rPr>
        <w:t xml:space="preserve"> </w:t>
      </w:r>
      <w:r w:rsidRPr="00D96F85">
        <w:rPr>
          <w:rFonts w:ascii="Arial" w:eastAsia="Arial" w:hAnsi="Arial" w:cs="Arial"/>
          <w:color w:val="auto"/>
          <w:lang w:val="es-ES"/>
        </w:rPr>
        <w:t>en fuerte crecimiento</w:t>
      </w:r>
      <w:r w:rsidR="00C618C5">
        <w:rPr>
          <w:rFonts w:ascii="Arial" w:eastAsia="Arial" w:hAnsi="Arial" w:cs="Arial"/>
          <w:color w:val="auto"/>
          <w:lang w:val="es-ES"/>
        </w:rPr>
        <w:t xml:space="preserve"> y forma parte de la estrategia del</w:t>
      </w:r>
      <w:r>
        <w:rPr>
          <w:rFonts w:ascii="Arial" w:eastAsia="Arial" w:hAnsi="Arial" w:cs="Arial"/>
          <w:color w:val="auto"/>
          <w:lang w:val="es-ES"/>
        </w:rPr>
        <w:t xml:space="preserve"> grupo</w:t>
      </w:r>
      <w:r w:rsidRPr="00D96F85">
        <w:rPr>
          <w:rFonts w:ascii="Arial" w:eastAsia="Arial" w:hAnsi="Arial" w:cs="Arial"/>
          <w:color w:val="auto"/>
          <w:lang w:val="es-ES"/>
        </w:rPr>
        <w:t xml:space="preserve">. La red </w:t>
      </w:r>
      <w:r>
        <w:rPr>
          <w:rFonts w:ascii="Arial" w:eastAsia="Arial" w:hAnsi="Arial" w:cs="Arial"/>
          <w:color w:val="auto"/>
          <w:lang w:val="es-ES"/>
        </w:rPr>
        <w:t xml:space="preserve">se servicios </w:t>
      </w:r>
      <w:r w:rsidRPr="00D96F85">
        <w:rPr>
          <w:rFonts w:ascii="Arial" w:eastAsia="Arial" w:hAnsi="Arial" w:cs="Arial"/>
          <w:color w:val="auto"/>
          <w:lang w:val="es-ES"/>
        </w:rPr>
        <w:t>Out</w:t>
      </w:r>
      <w:r w:rsidR="00DD2844">
        <w:rPr>
          <w:rFonts w:ascii="Arial" w:eastAsia="Arial" w:hAnsi="Arial" w:cs="Arial"/>
          <w:color w:val="auto"/>
          <w:lang w:val="es-ES"/>
        </w:rPr>
        <w:t xml:space="preserve"> </w:t>
      </w:r>
      <w:r w:rsidRPr="00D96F85">
        <w:rPr>
          <w:rFonts w:ascii="Arial" w:eastAsia="Arial" w:hAnsi="Arial" w:cs="Arial"/>
          <w:color w:val="auto"/>
          <w:lang w:val="es-ES"/>
        </w:rPr>
        <w:t>of</w:t>
      </w:r>
      <w:r w:rsidR="00DD2844">
        <w:rPr>
          <w:rFonts w:ascii="Arial" w:eastAsia="Arial" w:hAnsi="Arial" w:cs="Arial"/>
          <w:color w:val="auto"/>
          <w:lang w:val="es-ES"/>
        </w:rPr>
        <w:t xml:space="preserve"> </w:t>
      </w:r>
      <w:r w:rsidRPr="00D96F85">
        <w:rPr>
          <w:rFonts w:ascii="Arial" w:eastAsia="Arial" w:hAnsi="Arial" w:cs="Arial"/>
          <w:color w:val="auto"/>
          <w:lang w:val="es-ES"/>
        </w:rPr>
        <w:t xml:space="preserve">Home </w:t>
      </w:r>
      <w:r>
        <w:rPr>
          <w:rFonts w:ascii="Arial" w:eastAsia="Arial" w:hAnsi="Arial" w:cs="Arial"/>
          <w:color w:val="auto"/>
          <w:lang w:val="es-ES"/>
        </w:rPr>
        <w:t xml:space="preserve">(OOH) </w:t>
      </w:r>
      <w:r w:rsidRPr="00D96F85">
        <w:rPr>
          <w:rFonts w:ascii="Arial" w:eastAsia="Arial" w:hAnsi="Arial" w:cs="Arial"/>
          <w:color w:val="auto"/>
          <w:lang w:val="es-ES"/>
        </w:rPr>
        <w:t xml:space="preserve">contaba con 20.000 puntos en Europa en 2015 y 50.000 en 2021. De los 100.000 puntos </w:t>
      </w:r>
      <w:r w:rsidR="005E6130">
        <w:rPr>
          <w:rFonts w:ascii="Arial" w:eastAsia="Arial" w:hAnsi="Arial" w:cs="Arial"/>
          <w:color w:val="auto"/>
          <w:lang w:val="es-ES"/>
        </w:rPr>
        <w:t xml:space="preserve">Pickup </w:t>
      </w:r>
      <w:r w:rsidRPr="00D96F85">
        <w:rPr>
          <w:rFonts w:ascii="Arial" w:eastAsia="Arial" w:hAnsi="Arial" w:cs="Arial"/>
          <w:color w:val="auto"/>
          <w:lang w:val="es-ES"/>
        </w:rPr>
        <w:t>alcanzados hoy</w:t>
      </w:r>
      <w:r w:rsidR="00DD2844">
        <w:rPr>
          <w:rFonts w:ascii="Arial" w:eastAsia="Arial" w:hAnsi="Arial" w:cs="Arial"/>
          <w:color w:val="auto"/>
          <w:lang w:val="es-ES"/>
        </w:rPr>
        <w:t xml:space="preserve">, </w:t>
      </w:r>
      <w:r w:rsidRPr="00D96F85">
        <w:rPr>
          <w:rFonts w:ascii="Arial" w:eastAsia="Arial" w:hAnsi="Arial" w:cs="Arial"/>
          <w:color w:val="auto"/>
          <w:lang w:val="es-ES"/>
        </w:rPr>
        <w:t>25.000 se encuentran en Polonia, 18.000 en Francia, 10.000 en el Reino Unido y casi 8.000 en Alemania e Italia.</w:t>
      </w:r>
    </w:p>
    <w:p w14:paraId="19EDF1B0" w14:textId="77777777" w:rsidR="003408E3" w:rsidRPr="00D96F85" w:rsidRDefault="003408E3" w:rsidP="00073697">
      <w:pPr>
        <w:spacing w:after="0"/>
        <w:rPr>
          <w:rFonts w:ascii="Arial" w:eastAsia="Arial" w:hAnsi="Arial" w:cs="Arial"/>
          <w:b/>
          <w:bCs/>
          <w:color w:val="auto"/>
          <w:sz w:val="24"/>
          <w:szCs w:val="24"/>
          <w:lang w:val="es-ES"/>
        </w:rPr>
      </w:pPr>
    </w:p>
    <w:p w14:paraId="7F0CEAF6" w14:textId="21079CF6" w:rsidR="00073697" w:rsidRPr="00DD2844" w:rsidRDefault="00DD2844" w:rsidP="00073697">
      <w:pPr>
        <w:spacing w:after="0"/>
        <w:rPr>
          <w:rFonts w:ascii="Arial" w:eastAsia="Arial" w:hAnsi="Arial" w:cs="Arial"/>
          <w:b/>
          <w:bCs/>
          <w:color w:val="auto"/>
          <w:sz w:val="24"/>
          <w:szCs w:val="24"/>
          <w:lang w:val="es-ES"/>
        </w:rPr>
      </w:pPr>
      <w:r w:rsidRPr="00DD2844">
        <w:rPr>
          <w:rFonts w:ascii="Arial" w:eastAsia="Arial" w:hAnsi="Arial" w:cs="Arial"/>
          <w:b/>
          <w:bCs/>
          <w:color w:val="auto"/>
          <w:sz w:val="24"/>
          <w:szCs w:val="24"/>
          <w:lang w:val="es-ES"/>
        </w:rPr>
        <w:t>Un pilar estratégico para G</w:t>
      </w:r>
      <w:r>
        <w:rPr>
          <w:rFonts w:ascii="Arial" w:eastAsia="Arial" w:hAnsi="Arial" w:cs="Arial"/>
          <w:b/>
          <w:bCs/>
          <w:color w:val="auto"/>
          <w:sz w:val="24"/>
          <w:szCs w:val="24"/>
          <w:lang w:val="es-ES"/>
        </w:rPr>
        <w:t>eopost</w:t>
      </w:r>
    </w:p>
    <w:p w14:paraId="5C32239A" w14:textId="09B51387" w:rsidR="00DD2844" w:rsidRDefault="00DD2844" w:rsidP="00DD2844">
      <w:pPr>
        <w:spacing w:after="0"/>
        <w:jc w:val="both"/>
        <w:rPr>
          <w:rFonts w:ascii="Arial" w:eastAsia="Arial" w:hAnsi="Arial" w:cs="Arial"/>
          <w:color w:val="auto"/>
          <w:lang w:val="es-ES"/>
        </w:rPr>
      </w:pPr>
      <w:r w:rsidRPr="00DD2844">
        <w:rPr>
          <w:rFonts w:ascii="Arial" w:eastAsia="Arial" w:hAnsi="Arial" w:cs="Arial"/>
          <w:color w:val="auto"/>
          <w:lang w:val="es-ES"/>
        </w:rPr>
        <w:t xml:space="preserve">Las entregas Out of Home </w:t>
      </w:r>
      <w:r>
        <w:rPr>
          <w:rFonts w:ascii="Arial" w:eastAsia="Arial" w:hAnsi="Arial" w:cs="Arial"/>
          <w:color w:val="auto"/>
          <w:lang w:val="es-ES"/>
        </w:rPr>
        <w:t xml:space="preserve">(OOH) </w:t>
      </w:r>
      <w:r w:rsidRPr="00DD2844">
        <w:rPr>
          <w:rFonts w:ascii="Arial" w:eastAsia="Arial" w:hAnsi="Arial" w:cs="Arial"/>
          <w:color w:val="auto"/>
          <w:lang w:val="es-ES"/>
        </w:rPr>
        <w:t xml:space="preserve">constituyen un pilar fundamental </w:t>
      </w:r>
      <w:r>
        <w:rPr>
          <w:rFonts w:ascii="Arial" w:eastAsia="Arial" w:hAnsi="Arial" w:cs="Arial"/>
          <w:color w:val="auto"/>
          <w:lang w:val="es-ES"/>
        </w:rPr>
        <w:t>en la estrategia</w:t>
      </w:r>
      <w:r w:rsidRPr="00DD2844">
        <w:rPr>
          <w:rFonts w:ascii="Arial" w:eastAsia="Arial" w:hAnsi="Arial" w:cs="Arial"/>
          <w:color w:val="auto"/>
          <w:lang w:val="es-ES"/>
        </w:rPr>
        <w:t xml:space="preserve"> "Together &amp; Beyond" de Geopost, lanzada en 2021. La expansión y densificación de la red Pickup ha progresado recientemente gracias a nuevas asociaciones con la red de tiendas Zabka en Polonia (+9.100 puntos), con Correos (+4.000 puntos) en el Reino Unido, con las </w:t>
      </w:r>
      <w:r>
        <w:rPr>
          <w:rFonts w:ascii="Arial" w:eastAsia="Arial" w:hAnsi="Arial" w:cs="Arial"/>
          <w:color w:val="auto"/>
          <w:lang w:val="es-ES"/>
        </w:rPr>
        <w:t xml:space="preserve">gasolineras </w:t>
      </w:r>
      <w:r w:rsidRPr="00DD2844">
        <w:rPr>
          <w:rFonts w:ascii="Arial" w:eastAsia="Arial" w:hAnsi="Arial" w:cs="Arial"/>
          <w:color w:val="auto"/>
          <w:lang w:val="es-ES"/>
        </w:rPr>
        <w:t xml:space="preserve">Esso (+200 </w:t>
      </w:r>
      <w:r>
        <w:rPr>
          <w:rFonts w:ascii="Arial" w:eastAsia="Arial" w:hAnsi="Arial" w:cs="Arial"/>
          <w:color w:val="auto"/>
          <w:lang w:val="es-ES"/>
        </w:rPr>
        <w:t>puntos</w:t>
      </w:r>
      <w:r w:rsidRPr="00DD2844">
        <w:rPr>
          <w:rFonts w:ascii="Arial" w:eastAsia="Arial" w:hAnsi="Arial" w:cs="Arial"/>
          <w:color w:val="auto"/>
          <w:lang w:val="es-ES"/>
        </w:rPr>
        <w:t>) y</w:t>
      </w:r>
      <w:r>
        <w:rPr>
          <w:rFonts w:ascii="Arial" w:eastAsia="Arial" w:hAnsi="Arial" w:cs="Arial"/>
          <w:color w:val="auto"/>
          <w:lang w:val="es-ES"/>
        </w:rPr>
        <w:t xml:space="preserve"> con</w:t>
      </w:r>
      <w:r w:rsidRPr="00DD2844">
        <w:rPr>
          <w:rFonts w:ascii="Arial" w:eastAsia="Arial" w:hAnsi="Arial" w:cs="Arial"/>
          <w:color w:val="auto"/>
          <w:lang w:val="es-ES"/>
        </w:rPr>
        <w:t xml:space="preserve"> Louvre Hotels Group (+150 </w:t>
      </w:r>
      <w:r>
        <w:rPr>
          <w:rFonts w:ascii="Arial" w:eastAsia="Arial" w:hAnsi="Arial" w:cs="Arial"/>
          <w:color w:val="auto"/>
          <w:lang w:val="es-ES"/>
        </w:rPr>
        <w:t>puntos</w:t>
      </w:r>
      <w:r w:rsidRPr="00DD2844">
        <w:rPr>
          <w:rFonts w:ascii="Arial" w:eastAsia="Arial" w:hAnsi="Arial" w:cs="Arial"/>
          <w:color w:val="auto"/>
          <w:lang w:val="es-ES"/>
        </w:rPr>
        <w:t xml:space="preserve">) en Francia, entre otros. Geopost utiliza un enfoque local para desarrollar su red, con el fin de determinar la combinación adecuada de tiendas </w:t>
      </w:r>
      <w:r w:rsidR="005E6130">
        <w:rPr>
          <w:rFonts w:ascii="Arial" w:eastAsia="Arial" w:hAnsi="Arial" w:cs="Arial"/>
          <w:color w:val="auto"/>
          <w:lang w:val="es-ES"/>
        </w:rPr>
        <w:t>Pickup</w:t>
      </w:r>
      <w:r w:rsidRPr="00DD2844">
        <w:rPr>
          <w:rFonts w:ascii="Arial" w:eastAsia="Arial" w:hAnsi="Arial" w:cs="Arial"/>
          <w:color w:val="auto"/>
          <w:lang w:val="es-ES"/>
        </w:rPr>
        <w:t xml:space="preserve"> y </w:t>
      </w:r>
      <w:r w:rsidR="005E6130">
        <w:rPr>
          <w:rFonts w:ascii="Arial" w:eastAsia="Arial" w:hAnsi="Arial" w:cs="Arial"/>
          <w:color w:val="auto"/>
          <w:lang w:val="es-ES"/>
        </w:rPr>
        <w:t xml:space="preserve">de </w:t>
      </w:r>
      <w:r>
        <w:rPr>
          <w:rFonts w:ascii="Arial" w:eastAsia="Arial" w:hAnsi="Arial" w:cs="Arial"/>
          <w:color w:val="auto"/>
          <w:lang w:val="es-ES"/>
        </w:rPr>
        <w:t>lockers</w:t>
      </w:r>
      <w:r w:rsidRPr="00DD2844">
        <w:rPr>
          <w:rFonts w:ascii="Arial" w:eastAsia="Arial" w:hAnsi="Arial" w:cs="Arial"/>
          <w:color w:val="auto"/>
          <w:lang w:val="es-ES"/>
        </w:rPr>
        <w:t xml:space="preserve"> en función de las preferencias culturales locales.</w:t>
      </w:r>
    </w:p>
    <w:p w14:paraId="5AAFC547" w14:textId="7C1EFEE2" w:rsidR="00DD2844" w:rsidRDefault="00DD2844" w:rsidP="00DD2844">
      <w:pPr>
        <w:spacing w:after="0"/>
        <w:jc w:val="both"/>
        <w:rPr>
          <w:rFonts w:ascii="Arial" w:eastAsia="Arial" w:hAnsi="Arial" w:cs="Arial"/>
          <w:color w:val="auto"/>
          <w:lang w:val="es-ES"/>
        </w:rPr>
      </w:pPr>
      <w:r w:rsidRPr="00DD2844">
        <w:rPr>
          <w:rFonts w:ascii="Arial" w:eastAsia="Arial" w:hAnsi="Arial" w:cs="Arial"/>
          <w:color w:val="auto"/>
          <w:lang w:val="es-ES"/>
        </w:rPr>
        <w:t xml:space="preserve">Estonia, por ejemplo, cuenta con el mayor índice de preferencia por las entregas en </w:t>
      </w:r>
      <w:r>
        <w:rPr>
          <w:rFonts w:ascii="Arial" w:eastAsia="Arial" w:hAnsi="Arial" w:cs="Arial"/>
          <w:color w:val="auto"/>
          <w:lang w:val="es-ES"/>
        </w:rPr>
        <w:t>lockers</w:t>
      </w:r>
      <w:r w:rsidRPr="00DD2844">
        <w:rPr>
          <w:rFonts w:ascii="Arial" w:eastAsia="Arial" w:hAnsi="Arial" w:cs="Arial"/>
          <w:color w:val="auto"/>
          <w:lang w:val="es-ES"/>
        </w:rPr>
        <w:t xml:space="preserve"> (solución preferida por el 83% de </w:t>
      </w:r>
      <w:r>
        <w:rPr>
          <w:rFonts w:ascii="Arial" w:eastAsia="Arial" w:hAnsi="Arial" w:cs="Arial"/>
          <w:color w:val="auto"/>
          <w:lang w:val="es-ES"/>
        </w:rPr>
        <w:t xml:space="preserve">los compradores online </w:t>
      </w:r>
      <w:r w:rsidRPr="00DD2844">
        <w:rPr>
          <w:rFonts w:ascii="Arial" w:eastAsia="Arial" w:hAnsi="Arial" w:cs="Arial"/>
          <w:color w:val="auto"/>
          <w:lang w:val="es-ES"/>
        </w:rPr>
        <w:t xml:space="preserve">estonios), mientras que en Portugal </w:t>
      </w:r>
      <w:r>
        <w:rPr>
          <w:rFonts w:ascii="Arial" w:eastAsia="Arial" w:hAnsi="Arial" w:cs="Arial"/>
          <w:color w:val="auto"/>
          <w:lang w:val="es-ES"/>
        </w:rPr>
        <w:t>se valora</w:t>
      </w:r>
      <w:r w:rsidRPr="00DD2844">
        <w:rPr>
          <w:rFonts w:ascii="Arial" w:eastAsia="Arial" w:hAnsi="Arial" w:cs="Arial"/>
          <w:color w:val="auto"/>
          <w:lang w:val="es-ES"/>
        </w:rPr>
        <w:t xml:space="preserve"> cada vez más las entregas en el trabajo (+8 puntos en comparación con el año pasado).</w:t>
      </w:r>
      <w:r>
        <w:rPr>
          <w:rFonts w:ascii="Arial" w:eastAsia="Arial" w:hAnsi="Arial" w:cs="Arial"/>
          <w:color w:val="auto"/>
          <w:lang w:val="es-ES"/>
        </w:rPr>
        <w:t xml:space="preserve"> </w:t>
      </w:r>
    </w:p>
    <w:p w14:paraId="4C252401" w14:textId="77777777" w:rsidR="00DD2844" w:rsidRDefault="00DD2844" w:rsidP="00DD2844">
      <w:pPr>
        <w:spacing w:after="0"/>
        <w:jc w:val="both"/>
        <w:rPr>
          <w:rFonts w:ascii="Arial" w:eastAsia="Arial" w:hAnsi="Arial" w:cs="Arial"/>
          <w:color w:val="auto"/>
          <w:lang w:val="es-ES"/>
        </w:rPr>
      </w:pPr>
    </w:p>
    <w:p w14:paraId="50CDE82E" w14:textId="42BA5143" w:rsidR="00DD2844" w:rsidRPr="00DD2844" w:rsidRDefault="00DD2844" w:rsidP="00DD2844">
      <w:pPr>
        <w:spacing w:after="0"/>
        <w:jc w:val="both"/>
        <w:rPr>
          <w:rFonts w:ascii="Arial" w:eastAsia="Arial" w:hAnsi="Arial" w:cs="Arial"/>
          <w:color w:val="auto"/>
          <w:lang w:val="es-ES"/>
        </w:rPr>
      </w:pPr>
      <w:r w:rsidRPr="00DD2844">
        <w:rPr>
          <w:rFonts w:ascii="Arial" w:eastAsia="Arial" w:hAnsi="Arial" w:cs="Arial"/>
          <w:color w:val="auto"/>
          <w:lang w:val="es-ES"/>
        </w:rPr>
        <w:t xml:space="preserve">Francia es el país donde la entrega en </w:t>
      </w:r>
      <w:r>
        <w:rPr>
          <w:rFonts w:ascii="Arial" w:eastAsia="Arial" w:hAnsi="Arial" w:cs="Arial"/>
          <w:color w:val="auto"/>
          <w:lang w:val="es-ES"/>
        </w:rPr>
        <w:t xml:space="preserve">tiendas </w:t>
      </w:r>
      <w:r w:rsidR="009C2168">
        <w:rPr>
          <w:rFonts w:ascii="Arial" w:eastAsia="Arial" w:hAnsi="Arial" w:cs="Arial"/>
          <w:color w:val="auto"/>
          <w:lang w:val="es-ES"/>
        </w:rPr>
        <w:t>P</w:t>
      </w:r>
      <w:r>
        <w:rPr>
          <w:rFonts w:ascii="Arial" w:eastAsia="Arial" w:hAnsi="Arial" w:cs="Arial"/>
          <w:color w:val="auto"/>
          <w:lang w:val="es-ES"/>
        </w:rPr>
        <w:t xml:space="preserve">ickup </w:t>
      </w:r>
      <w:r w:rsidRPr="00DD2844">
        <w:rPr>
          <w:rFonts w:ascii="Arial" w:eastAsia="Arial" w:hAnsi="Arial" w:cs="Arial"/>
          <w:color w:val="auto"/>
          <w:lang w:val="es-ES"/>
        </w:rPr>
        <w:t xml:space="preserve">es más popular: </w:t>
      </w:r>
      <w:r w:rsidR="009C2168">
        <w:rPr>
          <w:rFonts w:ascii="Arial" w:eastAsia="Arial" w:hAnsi="Arial" w:cs="Arial"/>
          <w:color w:val="auto"/>
          <w:lang w:val="es-ES"/>
        </w:rPr>
        <w:t>junto con la entrega a domicilio</w:t>
      </w:r>
      <w:r w:rsidRPr="00DD2844">
        <w:rPr>
          <w:rFonts w:ascii="Arial" w:eastAsia="Arial" w:hAnsi="Arial" w:cs="Arial"/>
          <w:color w:val="auto"/>
          <w:lang w:val="es-ES"/>
        </w:rPr>
        <w:t xml:space="preserve">, la entrega en </w:t>
      </w:r>
      <w:r w:rsidR="009C2168">
        <w:rPr>
          <w:rFonts w:ascii="Arial" w:eastAsia="Arial" w:hAnsi="Arial" w:cs="Arial"/>
          <w:color w:val="auto"/>
          <w:lang w:val="es-ES"/>
        </w:rPr>
        <w:t xml:space="preserve">tiendas Pickup </w:t>
      </w:r>
      <w:r w:rsidRPr="00DD2844">
        <w:rPr>
          <w:rFonts w:ascii="Arial" w:eastAsia="Arial" w:hAnsi="Arial" w:cs="Arial"/>
          <w:color w:val="auto"/>
          <w:lang w:val="es-ES"/>
        </w:rPr>
        <w:t xml:space="preserve">es la segunda opción favorita para el 59% de los compradores </w:t>
      </w:r>
      <w:r w:rsidR="009C2168">
        <w:rPr>
          <w:rFonts w:ascii="Arial" w:eastAsia="Arial" w:hAnsi="Arial" w:cs="Arial"/>
          <w:color w:val="auto"/>
          <w:lang w:val="es-ES"/>
        </w:rPr>
        <w:t xml:space="preserve">online </w:t>
      </w:r>
      <w:r w:rsidRPr="00DD2844">
        <w:rPr>
          <w:rFonts w:ascii="Arial" w:eastAsia="Arial" w:hAnsi="Arial" w:cs="Arial"/>
          <w:color w:val="auto"/>
          <w:lang w:val="es-ES"/>
        </w:rPr>
        <w:t xml:space="preserve">franceses. </w:t>
      </w:r>
    </w:p>
    <w:p w14:paraId="20F97E8B" w14:textId="74B8BBA6" w:rsidR="00DD2844" w:rsidRPr="00DD2844" w:rsidRDefault="00DD2844" w:rsidP="00DD2844">
      <w:pPr>
        <w:spacing w:after="0"/>
        <w:jc w:val="both"/>
        <w:rPr>
          <w:rFonts w:ascii="Arial" w:eastAsia="Arial" w:hAnsi="Arial" w:cs="Arial"/>
          <w:color w:val="auto"/>
          <w:lang w:val="es-ES"/>
        </w:rPr>
      </w:pPr>
      <w:r w:rsidRPr="00DD2844">
        <w:rPr>
          <w:rFonts w:ascii="Arial" w:eastAsia="Arial" w:hAnsi="Arial" w:cs="Arial"/>
          <w:color w:val="auto"/>
          <w:lang w:val="es-ES"/>
        </w:rPr>
        <w:lastRenderedPageBreak/>
        <w:t xml:space="preserve">En Italia, como ilustra la </w:t>
      </w:r>
      <w:r w:rsidR="005E6130">
        <w:rPr>
          <w:rFonts w:ascii="Arial" w:eastAsia="Arial" w:hAnsi="Arial" w:cs="Arial"/>
          <w:color w:val="auto"/>
          <w:lang w:val="es-ES"/>
        </w:rPr>
        <w:t xml:space="preserve">inauguración </w:t>
      </w:r>
      <w:r w:rsidRPr="00DD2844">
        <w:rPr>
          <w:rFonts w:ascii="Arial" w:eastAsia="Arial" w:hAnsi="Arial" w:cs="Arial"/>
          <w:color w:val="auto"/>
          <w:lang w:val="es-ES"/>
        </w:rPr>
        <w:t>del punto</w:t>
      </w:r>
      <w:r w:rsidR="009C2168">
        <w:rPr>
          <w:rFonts w:ascii="Arial" w:eastAsia="Arial" w:hAnsi="Arial" w:cs="Arial"/>
          <w:color w:val="auto"/>
          <w:lang w:val="es-ES"/>
        </w:rPr>
        <w:t xml:space="preserve"> Pickup</w:t>
      </w:r>
      <w:r w:rsidRPr="00DD2844">
        <w:rPr>
          <w:rFonts w:ascii="Arial" w:eastAsia="Arial" w:hAnsi="Arial" w:cs="Arial"/>
          <w:color w:val="auto"/>
          <w:lang w:val="es-ES"/>
        </w:rPr>
        <w:t xml:space="preserve"> número 100.000 en Roma, la implantación de opciones de entrega </w:t>
      </w:r>
      <w:r w:rsidR="009C2168">
        <w:rPr>
          <w:rFonts w:ascii="Arial" w:eastAsia="Arial" w:hAnsi="Arial" w:cs="Arial"/>
          <w:color w:val="auto"/>
          <w:lang w:val="es-ES"/>
        </w:rPr>
        <w:t>Out of Home</w:t>
      </w:r>
      <w:r w:rsidRPr="00DD2844">
        <w:rPr>
          <w:rFonts w:ascii="Arial" w:eastAsia="Arial" w:hAnsi="Arial" w:cs="Arial"/>
          <w:color w:val="auto"/>
          <w:lang w:val="es-ES"/>
        </w:rPr>
        <w:t xml:space="preserve"> </w:t>
      </w:r>
      <w:r w:rsidR="009C2168">
        <w:rPr>
          <w:rFonts w:ascii="Arial" w:eastAsia="Arial" w:hAnsi="Arial" w:cs="Arial"/>
          <w:color w:val="auto"/>
          <w:lang w:val="es-ES"/>
        </w:rPr>
        <w:t>es la estrategia que sigue</w:t>
      </w:r>
      <w:r w:rsidRPr="00DD2844">
        <w:rPr>
          <w:rFonts w:ascii="Arial" w:eastAsia="Arial" w:hAnsi="Arial" w:cs="Arial"/>
          <w:color w:val="auto"/>
          <w:lang w:val="es-ES"/>
        </w:rPr>
        <w:t xml:space="preserve"> BRT </w:t>
      </w:r>
      <w:r w:rsidR="009C2168">
        <w:rPr>
          <w:rFonts w:ascii="Arial" w:eastAsia="Arial" w:hAnsi="Arial" w:cs="Arial"/>
          <w:color w:val="auto"/>
          <w:lang w:val="es-ES"/>
        </w:rPr>
        <w:t>para responder a</w:t>
      </w:r>
      <w:r w:rsidRPr="00DD2844">
        <w:rPr>
          <w:rFonts w:ascii="Arial" w:eastAsia="Arial" w:hAnsi="Arial" w:cs="Arial"/>
          <w:color w:val="auto"/>
          <w:lang w:val="es-ES"/>
        </w:rPr>
        <w:t xml:space="preserve"> las tendencias del mercado y </w:t>
      </w:r>
      <w:r w:rsidR="005E6130">
        <w:rPr>
          <w:rFonts w:ascii="Arial" w:eastAsia="Arial" w:hAnsi="Arial" w:cs="Arial"/>
          <w:color w:val="auto"/>
          <w:lang w:val="es-ES"/>
        </w:rPr>
        <w:t xml:space="preserve">a </w:t>
      </w:r>
      <w:r w:rsidRPr="00DD2844">
        <w:rPr>
          <w:rFonts w:ascii="Arial" w:eastAsia="Arial" w:hAnsi="Arial" w:cs="Arial"/>
          <w:color w:val="auto"/>
          <w:lang w:val="es-ES"/>
        </w:rPr>
        <w:t xml:space="preserve">la demanda de </w:t>
      </w:r>
      <w:r w:rsidR="005E6130">
        <w:rPr>
          <w:rFonts w:ascii="Arial" w:eastAsia="Arial" w:hAnsi="Arial" w:cs="Arial"/>
          <w:color w:val="auto"/>
          <w:lang w:val="es-ES"/>
        </w:rPr>
        <w:t xml:space="preserve">mayor comodidas por parte de </w:t>
      </w:r>
      <w:r w:rsidRPr="00DD2844">
        <w:rPr>
          <w:rFonts w:ascii="Arial" w:eastAsia="Arial" w:hAnsi="Arial" w:cs="Arial"/>
          <w:color w:val="auto"/>
          <w:lang w:val="es-ES"/>
        </w:rPr>
        <w:t xml:space="preserve">los compradores </w:t>
      </w:r>
      <w:r w:rsidR="009C2168">
        <w:rPr>
          <w:rFonts w:ascii="Arial" w:eastAsia="Arial" w:hAnsi="Arial" w:cs="Arial"/>
          <w:color w:val="auto"/>
          <w:lang w:val="es-ES"/>
        </w:rPr>
        <w:t>online</w:t>
      </w:r>
      <w:r w:rsidRPr="00DD2844">
        <w:rPr>
          <w:rFonts w:ascii="Arial" w:eastAsia="Arial" w:hAnsi="Arial" w:cs="Arial"/>
          <w:color w:val="auto"/>
          <w:lang w:val="es-ES"/>
        </w:rPr>
        <w:t xml:space="preserve">. Con más de 8.000 puntos de recogida BRT-Fermopoint en todo el país, BRT se enorgullece de figurar entre los principales actores de la entrega a domicilio. Esta </w:t>
      </w:r>
      <w:r w:rsidR="009C2168">
        <w:rPr>
          <w:rFonts w:ascii="Arial" w:eastAsia="Arial" w:hAnsi="Arial" w:cs="Arial"/>
          <w:color w:val="auto"/>
          <w:lang w:val="es-ES"/>
        </w:rPr>
        <w:t>extensa red</w:t>
      </w:r>
      <w:r w:rsidRPr="00DD2844">
        <w:rPr>
          <w:rFonts w:ascii="Arial" w:eastAsia="Arial" w:hAnsi="Arial" w:cs="Arial"/>
          <w:color w:val="auto"/>
          <w:lang w:val="es-ES"/>
        </w:rPr>
        <w:t xml:space="preserve"> se ha ampliado recientemente para incluir </w:t>
      </w:r>
      <w:r w:rsidR="009C2168">
        <w:rPr>
          <w:rFonts w:ascii="Arial" w:eastAsia="Arial" w:hAnsi="Arial" w:cs="Arial"/>
          <w:color w:val="auto"/>
          <w:lang w:val="es-ES"/>
        </w:rPr>
        <w:t>lockers</w:t>
      </w:r>
      <w:r w:rsidRPr="00DD2844">
        <w:rPr>
          <w:rFonts w:ascii="Arial" w:eastAsia="Arial" w:hAnsi="Arial" w:cs="Arial"/>
          <w:color w:val="auto"/>
          <w:lang w:val="es-ES"/>
        </w:rPr>
        <w:t xml:space="preserve">. Ya existen numerosas ubicaciones y se espera que a finales de año se hayan instalado un total de 150 </w:t>
      </w:r>
      <w:r w:rsidR="009C2168">
        <w:rPr>
          <w:rFonts w:ascii="Arial" w:eastAsia="Arial" w:hAnsi="Arial" w:cs="Arial"/>
          <w:color w:val="auto"/>
          <w:lang w:val="es-ES"/>
        </w:rPr>
        <w:t xml:space="preserve">lockers </w:t>
      </w:r>
      <w:r w:rsidRPr="00DD2844">
        <w:rPr>
          <w:rFonts w:ascii="Arial" w:eastAsia="Arial" w:hAnsi="Arial" w:cs="Arial"/>
          <w:color w:val="auto"/>
          <w:lang w:val="es-ES"/>
        </w:rPr>
        <w:t xml:space="preserve">en las principales zonas urbanas de Italia. A nivel de grupo, la red </w:t>
      </w:r>
      <w:r w:rsidR="009C2168">
        <w:rPr>
          <w:rFonts w:ascii="Arial" w:eastAsia="Arial" w:hAnsi="Arial" w:cs="Arial"/>
          <w:color w:val="auto"/>
          <w:lang w:val="es-ES"/>
        </w:rPr>
        <w:t>Out of Home</w:t>
      </w:r>
      <w:r w:rsidRPr="00DD2844">
        <w:rPr>
          <w:rFonts w:ascii="Arial" w:eastAsia="Arial" w:hAnsi="Arial" w:cs="Arial"/>
          <w:color w:val="auto"/>
          <w:lang w:val="es-ES"/>
        </w:rPr>
        <w:t xml:space="preserve"> de Geopost está compuesta por más de 17.000 </w:t>
      </w:r>
      <w:r w:rsidR="009C2168">
        <w:rPr>
          <w:rFonts w:ascii="Arial" w:eastAsia="Arial" w:hAnsi="Arial" w:cs="Arial"/>
          <w:color w:val="auto"/>
          <w:lang w:val="es-ES"/>
        </w:rPr>
        <w:t>lockers</w:t>
      </w:r>
      <w:r w:rsidRPr="00DD2844">
        <w:rPr>
          <w:rFonts w:ascii="Arial" w:eastAsia="Arial" w:hAnsi="Arial" w:cs="Arial"/>
          <w:color w:val="auto"/>
          <w:lang w:val="es-ES"/>
        </w:rPr>
        <w:t xml:space="preserve"> en Europa, y alcanzará l</w:t>
      </w:r>
      <w:r w:rsidR="009C2168">
        <w:rPr>
          <w:rFonts w:ascii="Arial" w:eastAsia="Arial" w:hAnsi="Arial" w:cs="Arial"/>
          <w:color w:val="auto"/>
          <w:lang w:val="es-ES"/>
        </w:rPr>
        <w:t>o</w:t>
      </w:r>
      <w:r w:rsidRPr="00DD2844">
        <w:rPr>
          <w:rFonts w:ascii="Arial" w:eastAsia="Arial" w:hAnsi="Arial" w:cs="Arial"/>
          <w:color w:val="auto"/>
          <w:lang w:val="es-ES"/>
        </w:rPr>
        <w:t>s 30.000 en 2025.</w:t>
      </w:r>
    </w:p>
    <w:p w14:paraId="0CE716A4" w14:textId="77777777" w:rsidR="00016091" w:rsidRPr="00CF0438" w:rsidRDefault="00016091" w:rsidP="001E2FE9">
      <w:pPr>
        <w:spacing w:after="0"/>
        <w:jc w:val="both"/>
        <w:rPr>
          <w:rFonts w:ascii="Arial" w:eastAsia="Arial" w:hAnsi="Arial" w:cs="Arial"/>
          <w:color w:val="auto"/>
          <w:lang w:val="es-ES"/>
        </w:rPr>
      </w:pPr>
    </w:p>
    <w:p w14:paraId="0C07F353" w14:textId="011E4FFB" w:rsidR="009C2168" w:rsidRPr="009C2168" w:rsidRDefault="009C2168" w:rsidP="009627AC">
      <w:pPr>
        <w:spacing w:after="0"/>
        <w:jc w:val="both"/>
        <w:rPr>
          <w:rFonts w:ascii="Arial" w:eastAsia="Arial" w:hAnsi="Arial" w:cs="Arial"/>
          <w:b/>
          <w:bCs/>
          <w:color w:val="auto"/>
          <w:sz w:val="24"/>
          <w:szCs w:val="24"/>
          <w:lang w:val="es-ES"/>
        </w:rPr>
      </w:pPr>
      <w:r w:rsidRPr="009C2168">
        <w:rPr>
          <w:rFonts w:ascii="Arial" w:eastAsia="Arial" w:hAnsi="Arial" w:cs="Arial"/>
          <w:b/>
          <w:bCs/>
          <w:color w:val="auto"/>
          <w:sz w:val="24"/>
          <w:szCs w:val="24"/>
          <w:lang w:val="es-ES"/>
        </w:rPr>
        <w:t>La innovación impulsa la</w:t>
      </w:r>
      <w:r>
        <w:rPr>
          <w:rFonts w:ascii="Arial" w:eastAsia="Arial" w:hAnsi="Arial" w:cs="Arial"/>
          <w:b/>
          <w:bCs/>
          <w:color w:val="auto"/>
          <w:sz w:val="24"/>
          <w:szCs w:val="24"/>
          <w:lang w:val="es-ES"/>
        </w:rPr>
        <w:t xml:space="preserve">s </w:t>
      </w:r>
      <w:r w:rsidRPr="009C2168">
        <w:rPr>
          <w:rFonts w:ascii="Arial" w:eastAsia="Arial" w:hAnsi="Arial" w:cs="Arial"/>
          <w:b/>
          <w:bCs/>
          <w:color w:val="auto"/>
          <w:sz w:val="24"/>
          <w:szCs w:val="24"/>
          <w:lang w:val="es-ES"/>
        </w:rPr>
        <w:t>en</w:t>
      </w:r>
      <w:r>
        <w:rPr>
          <w:rFonts w:ascii="Arial" w:eastAsia="Arial" w:hAnsi="Arial" w:cs="Arial"/>
          <w:b/>
          <w:bCs/>
          <w:color w:val="auto"/>
          <w:sz w:val="24"/>
          <w:szCs w:val="24"/>
          <w:lang w:val="es-ES"/>
        </w:rPr>
        <w:t>tregas Out of Home de Geopost</w:t>
      </w:r>
    </w:p>
    <w:p w14:paraId="4B657C70" w14:textId="77777777" w:rsidR="009C2168" w:rsidRPr="009C2168" w:rsidRDefault="009C2168" w:rsidP="009627AC">
      <w:pPr>
        <w:spacing w:after="0"/>
        <w:jc w:val="both"/>
        <w:rPr>
          <w:rFonts w:ascii="Arial" w:eastAsia="Arial" w:hAnsi="Arial" w:cs="Arial"/>
          <w:b/>
          <w:bCs/>
          <w:color w:val="auto"/>
          <w:sz w:val="24"/>
          <w:szCs w:val="24"/>
          <w:lang w:val="es-ES"/>
        </w:rPr>
      </w:pPr>
    </w:p>
    <w:p w14:paraId="11ADD774" w14:textId="681DA204" w:rsidR="009C2168" w:rsidRDefault="009C2168" w:rsidP="009C2168">
      <w:pPr>
        <w:spacing w:after="0"/>
        <w:jc w:val="both"/>
        <w:rPr>
          <w:rFonts w:ascii="Arial" w:eastAsia="Arial" w:hAnsi="Arial" w:cs="Arial"/>
          <w:color w:val="auto"/>
          <w:lang w:val="es-ES"/>
        </w:rPr>
      </w:pPr>
      <w:r w:rsidRPr="009C2168">
        <w:rPr>
          <w:rFonts w:ascii="Arial" w:eastAsia="Arial" w:hAnsi="Arial" w:cs="Arial"/>
          <w:color w:val="auto"/>
          <w:lang w:val="es-ES"/>
        </w:rPr>
        <w:t xml:space="preserve">Geopost sitúa </w:t>
      </w:r>
      <w:r w:rsidR="005E6130">
        <w:rPr>
          <w:rFonts w:ascii="Arial" w:eastAsia="Arial" w:hAnsi="Arial" w:cs="Arial"/>
          <w:color w:val="auto"/>
          <w:lang w:val="es-ES"/>
        </w:rPr>
        <w:t>la demanda de mayor flexibilidad</w:t>
      </w:r>
      <w:r w:rsidRPr="009C2168">
        <w:rPr>
          <w:rFonts w:ascii="Arial" w:eastAsia="Arial" w:hAnsi="Arial" w:cs="Arial"/>
          <w:color w:val="auto"/>
          <w:lang w:val="es-ES"/>
        </w:rPr>
        <w:t xml:space="preserve"> de los consumidores</w:t>
      </w:r>
      <w:r>
        <w:rPr>
          <w:rFonts w:ascii="Arial" w:eastAsia="Arial" w:hAnsi="Arial" w:cs="Arial"/>
          <w:color w:val="auto"/>
          <w:lang w:val="es-ES"/>
        </w:rPr>
        <w:t xml:space="preserve"> </w:t>
      </w:r>
      <w:r w:rsidRPr="009C2168">
        <w:rPr>
          <w:rFonts w:ascii="Arial" w:eastAsia="Arial" w:hAnsi="Arial" w:cs="Arial"/>
          <w:color w:val="auto"/>
          <w:lang w:val="es-ES"/>
        </w:rPr>
        <w:t>en el centro de su estrategia de innovación</w:t>
      </w:r>
      <w:r>
        <w:rPr>
          <w:rFonts w:ascii="Arial" w:eastAsia="Arial" w:hAnsi="Arial" w:cs="Arial"/>
          <w:color w:val="auto"/>
          <w:lang w:val="es-ES"/>
        </w:rPr>
        <w:t xml:space="preserve">. </w:t>
      </w:r>
      <w:r w:rsidRPr="009C2168">
        <w:rPr>
          <w:rFonts w:ascii="Arial" w:eastAsia="Arial" w:hAnsi="Arial" w:cs="Arial"/>
          <w:color w:val="auto"/>
          <w:lang w:val="es-ES"/>
        </w:rPr>
        <w:t>Entre sus últimas innovaciones y perspectivas de desarrollo,</w:t>
      </w:r>
      <w:r>
        <w:rPr>
          <w:rFonts w:ascii="Arial" w:eastAsia="Arial" w:hAnsi="Arial" w:cs="Arial"/>
          <w:color w:val="auto"/>
          <w:lang w:val="es-ES"/>
        </w:rPr>
        <w:t xml:space="preserve"> </w:t>
      </w:r>
      <w:r w:rsidRPr="009C2168">
        <w:rPr>
          <w:rFonts w:ascii="Arial" w:eastAsia="Arial" w:hAnsi="Arial" w:cs="Arial"/>
          <w:color w:val="auto"/>
          <w:lang w:val="es-ES"/>
        </w:rPr>
        <w:t>en julio de 2023</w:t>
      </w:r>
      <w:r w:rsidR="005E6130">
        <w:rPr>
          <w:rFonts w:ascii="Arial" w:eastAsia="Arial" w:hAnsi="Arial" w:cs="Arial"/>
          <w:color w:val="auto"/>
          <w:lang w:val="es-ES"/>
        </w:rPr>
        <w:t xml:space="preserve">, </w:t>
      </w:r>
      <w:r>
        <w:rPr>
          <w:rFonts w:ascii="Arial" w:eastAsia="Arial" w:hAnsi="Arial" w:cs="Arial"/>
          <w:color w:val="auto"/>
          <w:lang w:val="es-ES"/>
        </w:rPr>
        <w:t xml:space="preserve">se lanzaron lockers </w:t>
      </w:r>
      <w:r w:rsidRPr="009C2168">
        <w:rPr>
          <w:rFonts w:ascii="Arial" w:eastAsia="Arial" w:hAnsi="Arial" w:cs="Arial"/>
          <w:color w:val="auto"/>
          <w:lang w:val="es-ES"/>
        </w:rPr>
        <w:t xml:space="preserve">multiservicio, que permiten a consumidores intercambiar productos frescos de forma notable. </w:t>
      </w:r>
      <w:r>
        <w:rPr>
          <w:rFonts w:ascii="Arial" w:eastAsia="Arial" w:hAnsi="Arial" w:cs="Arial"/>
          <w:color w:val="auto"/>
          <w:lang w:val="es-ES"/>
        </w:rPr>
        <w:t>También cabe destacar</w:t>
      </w:r>
      <w:r w:rsidRPr="009C2168">
        <w:rPr>
          <w:rFonts w:ascii="Arial" w:eastAsia="Arial" w:hAnsi="Arial" w:cs="Arial"/>
          <w:color w:val="auto"/>
          <w:lang w:val="es-ES"/>
        </w:rPr>
        <w:t xml:space="preserve"> el concepto de </w:t>
      </w:r>
      <w:r>
        <w:rPr>
          <w:rFonts w:ascii="Arial" w:eastAsia="Arial" w:hAnsi="Arial" w:cs="Arial"/>
          <w:color w:val="auto"/>
          <w:lang w:val="es-ES"/>
        </w:rPr>
        <w:t>“fitting room”</w:t>
      </w:r>
      <w:r w:rsidRPr="009C2168">
        <w:rPr>
          <w:rFonts w:ascii="Arial" w:eastAsia="Arial" w:hAnsi="Arial" w:cs="Arial"/>
          <w:color w:val="auto"/>
          <w:lang w:val="es-ES"/>
        </w:rPr>
        <w:t xml:space="preserve"> en los puntos de recogida de </w:t>
      </w:r>
      <w:r>
        <w:rPr>
          <w:rFonts w:ascii="Arial" w:eastAsia="Arial" w:hAnsi="Arial" w:cs="Arial"/>
          <w:color w:val="auto"/>
          <w:lang w:val="es-ES"/>
        </w:rPr>
        <w:t>pedidos</w:t>
      </w:r>
      <w:r w:rsidRPr="009C2168">
        <w:rPr>
          <w:rFonts w:ascii="Arial" w:eastAsia="Arial" w:hAnsi="Arial" w:cs="Arial"/>
          <w:color w:val="auto"/>
          <w:lang w:val="es-ES"/>
        </w:rPr>
        <w:t xml:space="preserve">. Este concepto se está implantando actualmente en Alemania, Croacia y Polonia. </w:t>
      </w:r>
    </w:p>
    <w:p w14:paraId="54F591A8" w14:textId="77777777" w:rsidR="009C2168" w:rsidRPr="009C2168" w:rsidRDefault="009C2168" w:rsidP="009C2168">
      <w:pPr>
        <w:spacing w:after="0"/>
        <w:jc w:val="both"/>
        <w:rPr>
          <w:rFonts w:ascii="Arial" w:eastAsia="Arial" w:hAnsi="Arial" w:cs="Arial"/>
          <w:color w:val="auto"/>
          <w:lang w:val="es-ES"/>
        </w:rPr>
      </w:pPr>
    </w:p>
    <w:p w14:paraId="3B07E896" w14:textId="3DE928EA" w:rsidR="00561726" w:rsidRPr="009C2168" w:rsidRDefault="009C2168" w:rsidP="009C2168">
      <w:pPr>
        <w:spacing w:after="0"/>
        <w:jc w:val="both"/>
        <w:rPr>
          <w:rFonts w:ascii="Arial" w:eastAsia="Arial" w:hAnsi="Arial" w:cs="Arial"/>
          <w:color w:val="auto"/>
          <w:lang w:val="es-ES"/>
        </w:rPr>
      </w:pPr>
      <w:r w:rsidRPr="009C2168">
        <w:rPr>
          <w:rFonts w:ascii="Arial" w:eastAsia="Arial" w:hAnsi="Arial" w:cs="Arial"/>
          <w:color w:val="auto"/>
          <w:lang w:val="es-ES"/>
        </w:rPr>
        <w:t>En 2023, casi 3 de cada 4 compradores</w:t>
      </w:r>
      <w:r>
        <w:rPr>
          <w:rFonts w:ascii="Arial" w:eastAsia="Arial" w:hAnsi="Arial" w:cs="Arial"/>
          <w:color w:val="auto"/>
          <w:lang w:val="es-ES"/>
        </w:rPr>
        <w:t xml:space="preserve"> habituales</w:t>
      </w:r>
      <w:r w:rsidRPr="009C2168">
        <w:rPr>
          <w:rFonts w:ascii="Arial" w:eastAsia="Arial" w:hAnsi="Arial" w:cs="Arial"/>
          <w:color w:val="auto"/>
          <w:lang w:val="es-ES"/>
        </w:rPr>
        <w:t xml:space="preserve"> </w:t>
      </w:r>
      <w:r>
        <w:rPr>
          <w:rFonts w:ascii="Arial" w:eastAsia="Arial" w:hAnsi="Arial" w:cs="Arial"/>
          <w:color w:val="auto"/>
          <w:lang w:val="es-ES"/>
        </w:rPr>
        <w:t>online en Europa</w:t>
      </w:r>
      <w:r w:rsidRPr="009C2168">
        <w:rPr>
          <w:rFonts w:ascii="Arial" w:eastAsia="Arial" w:hAnsi="Arial" w:cs="Arial"/>
          <w:color w:val="auto"/>
          <w:lang w:val="es-ES"/>
        </w:rPr>
        <w:t xml:space="preserve"> realizarán</w:t>
      </w:r>
      <w:r>
        <w:rPr>
          <w:rFonts w:ascii="Arial" w:eastAsia="Arial" w:hAnsi="Arial" w:cs="Arial"/>
          <w:color w:val="auto"/>
          <w:lang w:val="es-ES"/>
        </w:rPr>
        <w:t xml:space="preserve"> entregas</w:t>
      </w:r>
      <w:r w:rsidRPr="009C2168">
        <w:rPr>
          <w:rFonts w:ascii="Arial" w:eastAsia="Arial" w:hAnsi="Arial" w:cs="Arial"/>
          <w:color w:val="auto"/>
          <w:lang w:val="es-ES"/>
        </w:rPr>
        <w:t xml:space="preserve"> C2</w:t>
      </w:r>
      <w:r>
        <w:rPr>
          <w:rFonts w:ascii="Arial" w:eastAsia="Arial" w:hAnsi="Arial" w:cs="Arial"/>
          <w:color w:val="auto"/>
          <w:lang w:val="es-ES"/>
        </w:rPr>
        <w:t>C</w:t>
      </w:r>
      <w:r w:rsidRPr="009C2168">
        <w:rPr>
          <w:rFonts w:ascii="Arial" w:eastAsia="Arial" w:hAnsi="Arial" w:cs="Arial"/>
          <w:color w:val="auto"/>
          <w:lang w:val="es-ES"/>
        </w:rPr>
        <w:t>. En este contexto, contar con una red Out</w:t>
      </w:r>
      <w:r>
        <w:rPr>
          <w:rFonts w:ascii="Arial" w:eastAsia="Arial" w:hAnsi="Arial" w:cs="Arial"/>
          <w:color w:val="auto"/>
          <w:lang w:val="es-ES"/>
        </w:rPr>
        <w:t xml:space="preserve"> </w:t>
      </w:r>
      <w:r w:rsidRPr="009C2168">
        <w:rPr>
          <w:rFonts w:ascii="Arial" w:eastAsia="Arial" w:hAnsi="Arial" w:cs="Arial"/>
          <w:color w:val="auto"/>
          <w:lang w:val="es-ES"/>
        </w:rPr>
        <w:t>of</w:t>
      </w:r>
      <w:r>
        <w:rPr>
          <w:rFonts w:ascii="Arial" w:eastAsia="Arial" w:hAnsi="Arial" w:cs="Arial"/>
          <w:color w:val="auto"/>
          <w:lang w:val="es-ES"/>
        </w:rPr>
        <w:t xml:space="preserve"> </w:t>
      </w:r>
      <w:r w:rsidRPr="009C2168">
        <w:rPr>
          <w:rFonts w:ascii="Arial" w:eastAsia="Arial" w:hAnsi="Arial" w:cs="Arial"/>
          <w:color w:val="auto"/>
          <w:lang w:val="es-ES"/>
        </w:rPr>
        <w:t>Home densa y sólida ayudará a impulsar el crecimiento en el segmento C2C y a responder a la fuerte demanda de los compradores electrónicos de ofertas de fácil devolución y economía circular</w:t>
      </w:r>
      <w:r w:rsidR="00C618C5">
        <w:rPr>
          <w:rFonts w:ascii="Arial" w:eastAsia="Arial" w:hAnsi="Arial" w:cs="Arial"/>
          <w:color w:val="auto"/>
          <w:lang w:val="es-ES"/>
        </w:rPr>
        <w:t>.</w:t>
      </w:r>
    </w:p>
    <w:p w14:paraId="5A0EBC09" w14:textId="77777777" w:rsidR="006770F1" w:rsidRPr="009C2168" w:rsidRDefault="006770F1" w:rsidP="009627AC">
      <w:pPr>
        <w:spacing w:after="0"/>
        <w:jc w:val="both"/>
        <w:rPr>
          <w:rFonts w:ascii="Arial" w:eastAsia="Arial" w:hAnsi="Arial" w:cs="Arial"/>
          <w:color w:val="auto"/>
          <w:lang w:val="es-ES"/>
        </w:rPr>
      </w:pPr>
    </w:p>
    <w:p w14:paraId="70DC5469" w14:textId="403ECD9A" w:rsidR="00F52F52" w:rsidRDefault="005E6130" w:rsidP="00C618C5">
      <w:pPr>
        <w:spacing w:after="0"/>
        <w:jc w:val="both"/>
        <w:rPr>
          <w:rFonts w:ascii="Arial" w:eastAsia="Arial" w:hAnsi="Arial" w:cs="Arial"/>
          <w:color w:val="auto"/>
          <w:lang w:val="es-ES"/>
        </w:rPr>
      </w:pPr>
      <w:r>
        <w:rPr>
          <w:rFonts w:ascii="Arial" w:eastAsia="Arial" w:hAnsi="Arial" w:cs="Arial"/>
          <w:color w:val="auto"/>
          <w:lang w:val="es-ES"/>
        </w:rPr>
        <w:t xml:space="preserve">En palabras de </w:t>
      </w:r>
      <w:r w:rsidR="00C618C5" w:rsidRPr="005E6130">
        <w:rPr>
          <w:rFonts w:ascii="Arial" w:eastAsia="Arial" w:hAnsi="Arial" w:cs="Arial"/>
          <w:b/>
          <w:bCs/>
          <w:color w:val="auto"/>
          <w:lang w:val="es-ES"/>
        </w:rPr>
        <w:t>Eric Dietz, vicepresidente ejecutivo y director de Operaciones para Europa de Geopost</w:t>
      </w:r>
      <w:r w:rsidR="00C618C5" w:rsidRPr="00C618C5">
        <w:rPr>
          <w:rFonts w:ascii="Arial" w:eastAsia="Arial" w:hAnsi="Arial" w:cs="Arial"/>
          <w:color w:val="auto"/>
          <w:lang w:val="es-ES"/>
        </w:rPr>
        <w:t xml:space="preserve">: "La proximidad es una palanca clave para el éxito de la entrega, y </w:t>
      </w:r>
      <w:r w:rsidR="00C618C5">
        <w:rPr>
          <w:rFonts w:ascii="Arial" w:eastAsia="Arial" w:hAnsi="Arial" w:cs="Arial"/>
          <w:color w:val="auto"/>
          <w:lang w:val="es-ES"/>
        </w:rPr>
        <w:t xml:space="preserve">las soluciones </w:t>
      </w:r>
      <w:r w:rsidR="00C618C5" w:rsidRPr="00C618C5">
        <w:rPr>
          <w:rFonts w:ascii="Arial" w:eastAsia="Arial" w:hAnsi="Arial" w:cs="Arial"/>
          <w:color w:val="auto"/>
          <w:lang w:val="es-ES"/>
        </w:rPr>
        <w:t>Out</w:t>
      </w:r>
      <w:r w:rsidR="00C618C5">
        <w:rPr>
          <w:rFonts w:ascii="Arial" w:eastAsia="Arial" w:hAnsi="Arial" w:cs="Arial"/>
          <w:color w:val="auto"/>
          <w:lang w:val="es-ES"/>
        </w:rPr>
        <w:t xml:space="preserve"> </w:t>
      </w:r>
      <w:r w:rsidR="00C618C5" w:rsidRPr="00C618C5">
        <w:rPr>
          <w:rFonts w:ascii="Arial" w:eastAsia="Arial" w:hAnsi="Arial" w:cs="Arial"/>
          <w:color w:val="auto"/>
          <w:lang w:val="es-ES"/>
        </w:rPr>
        <w:t>of</w:t>
      </w:r>
      <w:r w:rsidR="00C618C5">
        <w:rPr>
          <w:rFonts w:ascii="Arial" w:eastAsia="Arial" w:hAnsi="Arial" w:cs="Arial"/>
          <w:color w:val="auto"/>
          <w:lang w:val="es-ES"/>
        </w:rPr>
        <w:t xml:space="preserve"> </w:t>
      </w:r>
      <w:r w:rsidR="00C618C5" w:rsidRPr="00C618C5">
        <w:rPr>
          <w:rFonts w:ascii="Arial" w:eastAsia="Arial" w:hAnsi="Arial" w:cs="Arial"/>
          <w:color w:val="auto"/>
          <w:lang w:val="es-ES"/>
        </w:rPr>
        <w:t xml:space="preserve">Home </w:t>
      </w:r>
      <w:r w:rsidR="00C618C5">
        <w:rPr>
          <w:rFonts w:ascii="Arial" w:eastAsia="Arial" w:hAnsi="Arial" w:cs="Arial"/>
          <w:color w:val="auto"/>
          <w:lang w:val="es-ES"/>
        </w:rPr>
        <w:t>son</w:t>
      </w:r>
      <w:r w:rsidR="00C618C5" w:rsidRPr="00C618C5">
        <w:rPr>
          <w:rFonts w:ascii="Arial" w:eastAsia="Arial" w:hAnsi="Arial" w:cs="Arial"/>
          <w:color w:val="auto"/>
          <w:lang w:val="es-ES"/>
        </w:rPr>
        <w:t xml:space="preserve"> un sólido pilar de la estrategia </w:t>
      </w:r>
      <w:r>
        <w:rPr>
          <w:rFonts w:ascii="Arial" w:eastAsia="Arial" w:hAnsi="Arial" w:cs="Arial"/>
          <w:color w:val="auto"/>
          <w:lang w:val="es-ES"/>
        </w:rPr>
        <w:t xml:space="preserve">de </w:t>
      </w:r>
      <w:r w:rsidR="00C618C5" w:rsidRPr="00C618C5">
        <w:rPr>
          <w:rFonts w:ascii="Arial" w:eastAsia="Arial" w:hAnsi="Arial" w:cs="Arial"/>
          <w:color w:val="auto"/>
          <w:lang w:val="es-ES"/>
        </w:rPr>
        <w:t>Geopost. Por ello, nuestros equipos se comprometen activamente a ampliar el al</w:t>
      </w:r>
      <w:r w:rsidR="00C618C5">
        <w:rPr>
          <w:rFonts w:ascii="Arial" w:eastAsia="Arial" w:hAnsi="Arial" w:cs="Arial"/>
          <w:color w:val="auto"/>
          <w:lang w:val="es-ES"/>
        </w:rPr>
        <w:t xml:space="preserve">cance </w:t>
      </w:r>
      <w:r w:rsidR="00C618C5" w:rsidRPr="00C618C5">
        <w:rPr>
          <w:rFonts w:ascii="Arial" w:eastAsia="Arial" w:hAnsi="Arial" w:cs="Arial"/>
          <w:color w:val="auto"/>
          <w:lang w:val="es-ES"/>
        </w:rPr>
        <w:t>territorial. En este contexto, alcanzar el hito de los 100.000 puntos Pi</w:t>
      </w:r>
      <w:r w:rsidR="00C618C5">
        <w:rPr>
          <w:rFonts w:ascii="Arial" w:eastAsia="Arial" w:hAnsi="Arial" w:cs="Arial"/>
          <w:color w:val="auto"/>
          <w:lang w:val="es-ES"/>
        </w:rPr>
        <w:t xml:space="preserve">ckup </w:t>
      </w:r>
      <w:r w:rsidR="00C618C5" w:rsidRPr="00C618C5">
        <w:rPr>
          <w:rFonts w:ascii="Arial" w:eastAsia="Arial" w:hAnsi="Arial" w:cs="Arial"/>
          <w:color w:val="auto"/>
          <w:lang w:val="es-ES"/>
        </w:rPr>
        <w:t>es un gran logro</w:t>
      </w:r>
      <w:r w:rsidR="00C618C5">
        <w:rPr>
          <w:rFonts w:ascii="Arial" w:eastAsia="Arial" w:hAnsi="Arial" w:cs="Arial"/>
          <w:color w:val="auto"/>
          <w:lang w:val="es-ES"/>
        </w:rPr>
        <w:t xml:space="preserve">. </w:t>
      </w:r>
      <w:r w:rsidR="00C618C5" w:rsidRPr="00C618C5">
        <w:rPr>
          <w:rFonts w:ascii="Arial" w:eastAsia="Arial" w:hAnsi="Arial" w:cs="Arial"/>
          <w:color w:val="auto"/>
          <w:lang w:val="es-ES"/>
        </w:rPr>
        <w:t xml:space="preserve">Estamos orgullosos del gran trabajo realizado por nuestros equipos para ser pioneros en este segmento del mercado. </w:t>
      </w:r>
      <w:r w:rsidRPr="005E6130">
        <w:rPr>
          <w:rFonts w:ascii="Arial" w:eastAsia="Arial" w:hAnsi="Arial" w:cs="Arial"/>
          <w:color w:val="auto"/>
          <w:lang w:val="es-ES"/>
        </w:rPr>
        <w:t>Co</w:t>
      </w:r>
      <w:r>
        <w:rPr>
          <w:rFonts w:ascii="Arial" w:eastAsia="Arial" w:hAnsi="Arial" w:cs="Arial"/>
          <w:color w:val="auto"/>
          <w:lang w:val="es-ES"/>
        </w:rPr>
        <w:t>n vistas en el futuro, tenemos</w:t>
      </w:r>
      <w:r w:rsidR="00C618C5" w:rsidRPr="005E6130">
        <w:rPr>
          <w:rFonts w:ascii="Arial" w:eastAsia="Arial" w:hAnsi="Arial" w:cs="Arial"/>
          <w:color w:val="auto"/>
          <w:lang w:val="es-ES"/>
        </w:rPr>
        <w:t xml:space="preserve"> la intención de seguir desarrollando nuestra red de entrega a domicilio en todo el mundo</w:t>
      </w:r>
      <w:r>
        <w:rPr>
          <w:rFonts w:ascii="Arial" w:eastAsia="Arial" w:hAnsi="Arial" w:cs="Arial"/>
          <w:color w:val="auto"/>
          <w:lang w:val="es-ES"/>
        </w:rPr>
        <w:t xml:space="preserve"> y adaptarnos, a su vez, </w:t>
      </w:r>
      <w:r w:rsidR="00C618C5" w:rsidRPr="005E6130">
        <w:rPr>
          <w:rFonts w:ascii="Arial" w:eastAsia="Arial" w:hAnsi="Arial" w:cs="Arial"/>
          <w:color w:val="auto"/>
          <w:lang w:val="es-ES"/>
        </w:rPr>
        <w:t xml:space="preserve">a las preferencias locales. </w:t>
      </w:r>
      <w:r w:rsidR="00C618C5" w:rsidRPr="00C618C5">
        <w:rPr>
          <w:rFonts w:ascii="Arial" w:eastAsia="Arial" w:hAnsi="Arial" w:cs="Arial"/>
          <w:color w:val="auto"/>
          <w:lang w:val="es-ES"/>
        </w:rPr>
        <w:t>Las perspectivas para esta actividad son sólidas, tanto para las soluciones B2C como para las C2C, un segmento que ha crecido rápidamente en los últimos tiempos, gracias a productos y soluciones innovadoras."</w:t>
      </w:r>
    </w:p>
    <w:p w14:paraId="5DBF56CF" w14:textId="10722668" w:rsidR="00C618C5" w:rsidRDefault="00C618C5" w:rsidP="00C618C5">
      <w:pPr>
        <w:spacing w:after="0"/>
        <w:jc w:val="both"/>
        <w:rPr>
          <w:rFonts w:ascii="Arial" w:eastAsia="Arial" w:hAnsi="Arial" w:cs="Arial"/>
          <w:color w:val="auto"/>
          <w:lang w:val="es-ES"/>
        </w:rPr>
      </w:pPr>
    </w:p>
    <w:p w14:paraId="06382A25" w14:textId="2944EC20" w:rsidR="00C618C5" w:rsidRPr="00C618C5" w:rsidRDefault="00C618C5" w:rsidP="00C618C5">
      <w:pPr>
        <w:spacing w:after="0"/>
        <w:jc w:val="both"/>
        <w:rPr>
          <w:rFonts w:ascii="Arial" w:eastAsia="Arial" w:hAnsi="Arial" w:cs="Arial"/>
          <w:color w:val="auto"/>
          <w:lang w:val="es-ES"/>
        </w:rPr>
      </w:pPr>
      <w:r w:rsidRPr="00C618C5">
        <w:rPr>
          <w:rFonts w:ascii="Arial" w:eastAsia="Arial" w:hAnsi="Arial" w:cs="Arial"/>
          <w:color w:val="auto"/>
          <w:lang w:val="es-ES"/>
        </w:rPr>
        <w:t xml:space="preserve">"Estamos orgullosos de acoger el acto de celebración de este importante hito para nuestro Grupo en Italia. Nuestros principales puntos fuertes son la amplitud de nuestra red, la innovación y la sostenibilidad, en consonancia con el comportamiento de compra de los compradores </w:t>
      </w:r>
      <w:r w:rsidR="005E6130">
        <w:rPr>
          <w:rFonts w:ascii="Arial" w:eastAsia="Arial" w:hAnsi="Arial" w:cs="Arial"/>
          <w:color w:val="auto"/>
          <w:lang w:val="es-ES"/>
        </w:rPr>
        <w:t>online</w:t>
      </w:r>
      <w:r w:rsidRPr="00C618C5">
        <w:rPr>
          <w:rFonts w:ascii="Arial" w:eastAsia="Arial" w:hAnsi="Arial" w:cs="Arial"/>
          <w:color w:val="auto"/>
          <w:lang w:val="es-ES"/>
        </w:rPr>
        <w:t xml:space="preserve">", comentó Stefania Pezzetti, </w:t>
      </w:r>
      <w:r>
        <w:rPr>
          <w:rFonts w:ascii="Arial" w:eastAsia="Arial" w:hAnsi="Arial" w:cs="Arial"/>
          <w:color w:val="auto"/>
          <w:lang w:val="es-ES"/>
        </w:rPr>
        <w:t>CEO</w:t>
      </w:r>
      <w:r w:rsidRPr="00C618C5">
        <w:rPr>
          <w:rFonts w:ascii="Arial" w:eastAsia="Arial" w:hAnsi="Arial" w:cs="Arial"/>
          <w:color w:val="auto"/>
          <w:lang w:val="es-ES"/>
        </w:rPr>
        <w:t xml:space="preserve"> de BRT. "Seguiremos reforzando la entrega a domicilio porque es una de las opciones que desean los consumidores a la hora de completar una compra, además de ser un servicio importante para las empresas. De hecho, puede responder tanto a la necesidad de los clientes de disponer de más opciones de entrega como a la de las plataformas C2C, que están experimentando un importante crecimiento."</w:t>
      </w:r>
    </w:p>
    <w:p w14:paraId="4E645A89" w14:textId="77777777" w:rsidR="00C618C5" w:rsidRPr="00C618C5" w:rsidRDefault="00C618C5" w:rsidP="00C618C5">
      <w:pPr>
        <w:spacing w:after="0"/>
        <w:jc w:val="both"/>
        <w:rPr>
          <w:rFonts w:ascii="Arial" w:eastAsia="Arial" w:hAnsi="Arial" w:cs="Arial"/>
          <w:color w:val="auto"/>
          <w:lang w:val="es-ES"/>
        </w:rPr>
      </w:pPr>
    </w:p>
    <w:p w14:paraId="20836CFD" w14:textId="13FF8163" w:rsidR="009C7F5F" w:rsidRPr="00C618C5" w:rsidRDefault="00C618C5" w:rsidP="00DC4BC1">
      <w:pPr>
        <w:spacing w:after="160" w:line="259" w:lineRule="auto"/>
        <w:rPr>
          <w:rFonts w:ascii="Arial" w:eastAsia="Arial" w:hAnsi="Arial" w:cs="Arial"/>
          <w:color w:val="auto"/>
          <w:lang w:val="es-ES"/>
        </w:rPr>
      </w:pPr>
      <w:r w:rsidRPr="00C618C5">
        <w:rPr>
          <w:rFonts w:ascii="Arial" w:hAnsi="Arial"/>
          <w:color w:val="A6A6A6" w:themeColor="background1" w:themeShade="A6"/>
          <w:sz w:val="32"/>
          <w:szCs w:val="32"/>
          <w:u w:color="414042"/>
          <w:lang w:val="es-ES"/>
        </w:rPr>
        <w:t>Sobre Geopost</w:t>
      </w:r>
    </w:p>
    <w:p w14:paraId="1BB498BD" w14:textId="77777777" w:rsidR="00DC4BC1" w:rsidRPr="00C618C5" w:rsidRDefault="00DC4BC1" w:rsidP="009C7F5F">
      <w:pPr>
        <w:spacing w:after="0"/>
        <w:jc w:val="both"/>
        <w:rPr>
          <w:rFonts w:ascii="Arial" w:eastAsia="Arial" w:hAnsi="Arial" w:cs="Arial"/>
          <w:color w:val="auto"/>
          <w:lang w:val="es-ES"/>
        </w:rPr>
      </w:pPr>
    </w:p>
    <w:p w14:paraId="409DE424" w14:textId="1D300448" w:rsidR="00C618C5" w:rsidRPr="00C618C5" w:rsidRDefault="00C618C5" w:rsidP="00C618C5">
      <w:pPr>
        <w:pStyle w:val="Copy"/>
        <w:tabs>
          <w:tab w:val="left" w:pos="198"/>
          <w:tab w:val="left" w:pos="2835"/>
        </w:tabs>
        <w:spacing w:line="276" w:lineRule="auto"/>
        <w:jc w:val="both"/>
        <w:rPr>
          <w:rFonts w:ascii="Arial" w:eastAsia="Arial" w:hAnsi="Arial" w:cs="Arial"/>
          <w:color w:val="auto"/>
          <w:sz w:val="20"/>
          <w:szCs w:val="20"/>
          <w:lang w:val="es-ES" w:eastAsia="en-US"/>
        </w:rPr>
      </w:pPr>
      <w:r w:rsidRPr="00C618C5">
        <w:rPr>
          <w:rFonts w:ascii="Arial" w:eastAsia="Arial" w:hAnsi="Arial" w:cs="Arial"/>
          <w:color w:val="auto"/>
          <w:sz w:val="20"/>
          <w:szCs w:val="20"/>
          <w:lang w:val="es-ES" w:eastAsia="en-US"/>
        </w:rPr>
        <w:t xml:space="preserve">Geopost, </w:t>
      </w:r>
      <w:r w:rsidR="00D34C43">
        <w:rPr>
          <w:rFonts w:ascii="Arial" w:eastAsia="Arial" w:hAnsi="Arial" w:cs="Arial"/>
          <w:color w:val="auto"/>
          <w:sz w:val="20"/>
          <w:szCs w:val="20"/>
          <w:lang w:val="es-ES" w:eastAsia="en-US"/>
        </w:rPr>
        <w:t xml:space="preserve">grupo </w:t>
      </w:r>
      <w:r w:rsidRPr="00C618C5">
        <w:rPr>
          <w:rFonts w:ascii="Arial" w:eastAsia="Arial" w:hAnsi="Arial" w:cs="Arial"/>
          <w:color w:val="auto"/>
          <w:sz w:val="20"/>
          <w:szCs w:val="20"/>
          <w:lang w:val="es-ES" w:eastAsia="en-US"/>
        </w:rPr>
        <w:t xml:space="preserve">líder europeo en </w:t>
      </w:r>
      <w:r w:rsidR="00D34C43">
        <w:rPr>
          <w:rFonts w:ascii="Arial" w:eastAsia="Arial" w:hAnsi="Arial" w:cs="Arial"/>
          <w:color w:val="auto"/>
          <w:sz w:val="20"/>
          <w:szCs w:val="20"/>
          <w:lang w:val="es-ES" w:eastAsia="en-US"/>
        </w:rPr>
        <w:t xml:space="preserve">envíos </w:t>
      </w:r>
      <w:r w:rsidRPr="00C618C5">
        <w:rPr>
          <w:rFonts w:ascii="Arial" w:eastAsia="Arial" w:hAnsi="Arial" w:cs="Arial"/>
          <w:color w:val="auto"/>
          <w:sz w:val="20"/>
          <w:szCs w:val="20"/>
          <w:lang w:val="es-ES" w:eastAsia="en-US"/>
        </w:rPr>
        <w:t xml:space="preserve">y soluciones para el comercio electrónico, opera en 49 países de todos los continentes a través de su red de marcas </w:t>
      </w:r>
      <w:r w:rsidR="00D34C43">
        <w:rPr>
          <w:rFonts w:ascii="Arial" w:eastAsia="Arial" w:hAnsi="Arial" w:cs="Arial"/>
          <w:color w:val="auto"/>
          <w:sz w:val="20"/>
          <w:szCs w:val="20"/>
          <w:lang w:val="es-ES" w:eastAsia="en-US"/>
        </w:rPr>
        <w:t>líderes en reparto</w:t>
      </w:r>
      <w:r w:rsidRPr="00C618C5">
        <w:rPr>
          <w:rFonts w:ascii="Arial" w:eastAsia="Arial" w:hAnsi="Arial" w:cs="Arial"/>
          <w:color w:val="auto"/>
          <w:sz w:val="20"/>
          <w:szCs w:val="20"/>
          <w:lang w:val="es-ES" w:eastAsia="en-US"/>
        </w:rPr>
        <w:t xml:space="preserve">, entre las que se incluyen: DPD, </w:t>
      </w:r>
      <w:r w:rsidRPr="00C618C5">
        <w:rPr>
          <w:rFonts w:ascii="Arial" w:eastAsia="Arial" w:hAnsi="Arial" w:cs="Arial"/>
          <w:color w:val="auto"/>
          <w:sz w:val="20"/>
          <w:szCs w:val="20"/>
          <w:lang w:val="es-ES" w:eastAsia="en-US"/>
        </w:rPr>
        <w:lastRenderedPageBreak/>
        <w:t xml:space="preserve">Chronopost, SEUR, BRT, Speedy y Jadlog. </w:t>
      </w:r>
      <w:r w:rsidR="00D34C43">
        <w:rPr>
          <w:rFonts w:ascii="Arial" w:eastAsia="Arial" w:hAnsi="Arial" w:cs="Arial"/>
          <w:color w:val="auto"/>
          <w:sz w:val="20"/>
          <w:szCs w:val="20"/>
          <w:lang w:val="es-ES" w:eastAsia="en-US"/>
        </w:rPr>
        <w:t>Gracias a</w:t>
      </w:r>
      <w:r w:rsidRPr="00C618C5">
        <w:rPr>
          <w:rFonts w:ascii="Arial" w:eastAsia="Arial" w:hAnsi="Arial" w:cs="Arial"/>
          <w:color w:val="auto"/>
          <w:sz w:val="20"/>
          <w:szCs w:val="20"/>
          <w:lang w:val="es-ES" w:eastAsia="en-US"/>
        </w:rPr>
        <w:t xml:space="preserve"> su experiencia específica en el sector, Geopost está impulsando el desarrollo de los servicios de entrega </w:t>
      </w:r>
      <w:r w:rsidR="00D34C43">
        <w:rPr>
          <w:rFonts w:ascii="Arial" w:eastAsia="Arial" w:hAnsi="Arial" w:cs="Arial"/>
          <w:color w:val="auto"/>
          <w:sz w:val="20"/>
          <w:szCs w:val="20"/>
          <w:lang w:val="es-ES" w:eastAsia="en-US"/>
        </w:rPr>
        <w:t>Out of Home,</w:t>
      </w:r>
      <w:r w:rsidRPr="00C618C5">
        <w:rPr>
          <w:rFonts w:ascii="Arial" w:eastAsia="Arial" w:hAnsi="Arial" w:cs="Arial"/>
          <w:color w:val="auto"/>
          <w:sz w:val="20"/>
          <w:szCs w:val="20"/>
          <w:lang w:val="es-ES" w:eastAsia="en-US"/>
        </w:rPr>
        <w:t xml:space="preserve"> con </w:t>
      </w:r>
      <w:r w:rsidR="00D34C43">
        <w:rPr>
          <w:rFonts w:ascii="Arial" w:eastAsia="Arial" w:hAnsi="Arial" w:cs="Arial"/>
          <w:color w:val="auto"/>
          <w:sz w:val="20"/>
          <w:szCs w:val="20"/>
          <w:lang w:val="es-ES" w:eastAsia="en-US"/>
        </w:rPr>
        <w:t xml:space="preserve">su red </w:t>
      </w:r>
      <w:r w:rsidRPr="00C618C5">
        <w:rPr>
          <w:rFonts w:ascii="Arial" w:eastAsia="Arial" w:hAnsi="Arial" w:cs="Arial"/>
          <w:color w:val="auto"/>
          <w:sz w:val="20"/>
          <w:szCs w:val="20"/>
          <w:lang w:val="es-ES" w:eastAsia="en-US"/>
        </w:rPr>
        <w:t xml:space="preserve">Pickup, </w:t>
      </w:r>
      <w:r w:rsidR="00D34C43">
        <w:rPr>
          <w:rFonts w:ascii="Arial" w:eastAsia="Arial" w:hAnsi="Arial" w:cs="Arial"/>
          <w:color w:val="auto"/>
          <w:sz w:val="20"/>
          <w:szCs w:val="20"/>
          <w:lang w:val="es-ES" w:eastAsia="en-US"/>
        </w:rPr>
        <w:t xml:space="preserve">la </w:t>
      </w:r>
      <w:r w:rsidRPr="00C618C5">
        <w:rPr>
          <w:rFonts w:ascii="Arial" w:eastAsia="Arial" w:hAnsi="Arial" w:cs="Arial"/>
          <w:color w:val="auto"/>
          <w:sz w:val="20"/>
          <w:szCs w:val="20"/>
          <w:lang w:val="es-ES" w:eastAsia="en-US"/>
        </w:rPr>
        <w:t xml:space="preserve">más densa de Europa, y también está ampliando las soluciones de temperatura controlada para los sectores alimentario y sanitario. En un mundo de aceleración y transformación, Geopost se compromete y </w:t>
      </w:r>
      <w:r w:rsidR="00D34C43">
        <w:rPr>
          <w:rFonts w:ascii="Arial" w:eastAsia="Arial" w:hAnsi="Arial" w:cs="Arial"/>
          <w:color w:val="auto"/>
          <w:sz w:val="20"/>
          <w:szCs w:val="20"/>
          <w:lang w:val="es-ES" w:eastAsia="en-US"/>
        </w:rPr>
        <w:t xml:space="preserve">se abre paso en </w:t>
      </w:r>
      <w:r w:rsidRPr="00C618C5">
        <w:rPr>
          <w:rFonts w:ascii="Arial" w:eastAsia="Arial" w:hAnsi="Arial" w:cs="Arial"/>
          <w:color w:val="auto"/>
          <w:sz w:val="20"/>
          <w:szCs w:val="20"/>
          <w:lang w:val="es-ES" w:eastAsia="en-US"/>
        </w:rPr>
        <w:t>nuevos territorios de comercio electrónico con ESW a través de Asendia, epicery y Pourdebon.com.</w:t>
      </w:r>
    </w:p>
    <w:p w14:paraId="044612EC" w14:textId="77777777" w:rsidR="00C618C5" w:rsidRPr="00C618C5" w:rsidRDefault="00C618C5" w:rsidP="00C618C5">
      <w:pPr>
        <w:pStyle w:val="Copy"/>
        <w:tabs>
          <w:tab w:val="left" w:pos="198"/>
          <w:tab w:val="left" w:pos="2835"/>
        </w:tabs>
        <w:spacing w:line="276" w:lineRule="auto"/>
        <w:jc w:val="both"/>
        <w:rPr>
          <w:rFonts w:ascii="Arial" w:eastAsia="Arial" w:hAnsi="Arial" w:cs="Arial"/>
          <w:color w:val="auto"/>
          <w:sz w:val="20"/>
          <w:szCs w:val="20"/>
          <w:lang w:val="es-ES" w:eastAsia="en-US"/>
        </w:rPr>
      </w:pPr>
    </w:p>
    <w:p w14:paraId="0F50930C" w14:textId="34AF370E" w:rsidR="00C618C5" w:rsidRPr="00C618C5" w:rsidRDefault="00C618C5" w:rsidP="00C618C5">
      <w:pPr>
        <w:pStyle w:val="Copy"/>
        <w:tabs>
          <w:tab w:val="left" w:pos="198"/>
          <w:tab w:val="left" w:pos="2835"/>
        </w:tabs>
        <w:spacing w:line="276" w:lineRule="auto"/>
        <w:jc w:val="both"/>
        <w:rPr>
          <w:rFonts w:ascii="Arial" w:eastAsia="Arial" w:hAnsi="Arial" w:cs="Arial"/>
          <w:color w:val="auto"/>
          <w:sz w:val="20"/>
          <w:szCs w:val="20"/>
          <w:lang w:val="es-ES" w:eastAsia="en-US"/>
        </w:rPr>
      </w:pPr>
      <w:r w:rsidRPr="00C618C5">
        <w:rPr>
          <w:rFonts w:ascii="Arial" w:eastAsia="Arial" w:hAnsi="Arial" w:cs="Arial"/>
          <w:color w:val="auto"/>
          <w:sz w:val="20"/>
          <w:szCs w:val="20"/>
          <w:lang w:val="es-ES" w:eastAsia="en-US"/>
        </w:rPr>
        <w:t xml:space="preserve">Con 57.000 </w:t>
      </w:r>
      <w:r w:rsidR="00D34C43">
        <w:rPr>
          <w:rFonts w:ascii="Arial" w:eastAsia="Arial" w:hAnsi="Arial" w:cs="Arial"/>
          <w:color w:val="auto"/>
          <w:sz w:val="20"/>
          <w:szCs w:val="20"/>
          <w:lang w:val="es-ES" w:eastAsia="en-US"/>
        </w:rPr>
        <w:t>miembros</w:t>
      </w:r>
      <w:r w:rsidRPr="00C618C5">
        <w:rPr>
          <w:rFonts w:ascii="Arial" w:eastAsia="Arial" w:hAnsi="Arial" w:cs="Arial"/>
          <w:color w:val="auto"/>
          <w:sz w:val="20"/>
          <w:szCs w:val="20"/>
          <w:lang w:val="es-ES" w:eastAsia="en-US"/>
        </w:rPr>
        <w:t>, Geopost se esfuerza por hacer que el comercio sea más cómodo, rentable y sostenible para sus clientes y comunidades. Comprometida a convertirse en una referencia internacional en el reparto sostenible, Geopost es la primera empresa de reparto mundial cuya hoja de ruta hacia el Net Zero en 2040 ha sido aprobada por la iniciativa Science Based Targets (SBTi).</w:t>
      </w:r>
    </w:p>
    <w:p w14:paraId="2125E663" w14:textId="77777777" w:rsidR="00C618C5" w:rsidRPr="00C618C5" w:rsidRDefault="00C618C5" w:rsidP="00C618C5">
      <w:pPr>
        <w:pStyle w:val="Copy"/>
        <w:tabs>
          <w:tab w:val="left" w:pos="198"/>
          <w:tab w:val="left" w:pos="2835"/>
        </w:tabs>
        <w:spacing w:line="276" w:lineRule="auto"/>
        <w:jc w:val="both"/>
        <w:rPr>
          <w:rFonts w:ascii="Arial" w:eastAsia="Arial" w:hAnsi="Arial" w:cs="Arial"/>
          <w:color w:val="auto"/>
          <w:sz w:val="20"/>
          <w:szCs w:val="20"/>
          <w:lang w:val="es-ES" w:eastAsia="en-US"/>
        </w:rPr>
      </w:pPr>
    </w:p>
    <w:p w14:paraId="5817997B" w14:textId="56D42EDD" w:rsidR="009C7F5F" w:rsidRDefault="00C618C5" w:rsidP="00C618C5">
      <w:pPr>
        <w:pStyle w:val="Copy"/>
        <w:tabs>
          <w:tab w:val="left" w:pos="198"/>
          <w:tab w:val="left" w:pos="2835"/>
        </w:tabs>
        <w:spacing w:line="276" w:lineRule="auto"/>
        <w:jc w:val="both"/>
        <w:rPr>
          <w:rFonts w:ascii="Arial" w:eastAsia="Arial" w:hAnsi="Arial" w:cs="Arial"/>
          <w:color w:val="auto"/>
          <w:sz w:val="20"/>
          <w:szCs w:val="20"/>
          <w:lang w:val="es-ES" w:eastAsia="en-US"/>
        </w:rPr>
      </w:pPr>
      <w:r w:rsidRPr="00C618C5">
        <w:rPr>
          <w:rFonts w:ascii="Arial" w:eastAsia="Arial" w:hAnsi="Arial" w:cs="Arial"/>
          <w:color w:val="auto"/>
          <w:sz w:val="20"/>
          <w:szCs w:val="20"/>
          <w:lang w:val="es-ES" w:eastAsia="en-US"/>
        </w:rPr>
        <w:t>Geopost, que forma parte del grupo La Poste, generó unos ingresos de 15</w:t>
      </w:r>
      <w:r w:rsidR="00D34C43">
        <w:rPr>
          <w:rFonts w:ascii="Arial" w:eastAsia="Arial" w:hAnsi="Arial" w:cs="Arial"/>
          <w:color w:val="auto"/>
          <w:sz w:val="20"/>
          <w:szCs w:val="20"/>
          <w:lang w:val="es-ES" w:eastAsia="en-US"/>
        </w:rPr>
        <w:t xml:space="preserve">. </w:t>
      </w:r>
      <w:r w:rsidRPr="00C618C5">
        <w:rPr>
          <w:rFonts w:ascii="Arial" w:eastAsia="Arial" w:hAnsi="Arial" w:cs="Arial"/>
          <w:color w:val="auto"/>
          <w:sz w:val="20"/>
          <w:szCs w:val="20"/>
          <w:lang w:val="es-ES" w:eastAsia="en-US"/>
        </w:rPr>
        <w:t>600 millones de euros y entregó 2</w:t>
      </w:r>
      <w:r w:rsidR="00D34C43">
        <w:rPr>
          <w:rFonts w:ascii="Arial" w:eastAsia="Arial" w:hAnsi="Arial" w:cs="Arial"/>
          <w:color w:val="auto"/>
          <w:sz w:val="20"/>
          <w:szCs w:val="20"/>
          <w:lang w:val="es-ES" w:eastAsia="en-US"/>
        </w:rPr>
        <w:t xml:space="preserve">. </w:t>
      </w:r>
      <w:r w:rsidRPr="00C618C5">
        <w:rPr>
          <w:rFonts w:ascii="Arial" w:eastAsia="Arial" w:hAnsi="Arial" w:cs="Arial"/>
          <w:color w:val="auto"/>
          <w:sz w:val="20"/>
          <w:szCs w:val="20"/>
          <w:lang w:val="es-ES" w:eastAsia="en-US"/>
        </w:rPr>
        <w:t>100 millones de paquetes en todo el mundo en 2022.</w:t>
      </w:r>
    </w:p>
    <w:p w14:paraId="4EDA0C90" w14:textId="77777777" w:rsidR="00C618C5" w:rsidRPr="00C618C5" w:rsidRDefault="00C618C5" w:rsidP="00C618C5">
      <w:pPr>
        <w:pStyle w:val="Copy"/>
        <w:tabs>
          <w:tab w:val="left" w:pos="198"/>
          <w:tab w:val="left" w:pos="2835"/>
        </w:tabs>
        <w:spacing w:line="276" w:lineRule="auto"/>
        <w:jc w:val="both"/>
        <w:rPr>
          <w:lang w:val="es-ES"/>
        </w:rPr>
      </w:pPr>
    </w:p>
    <w:p w14:paraId="581D2A2D" w14:textId="5D0C0D31" w:rsidR="009C7F5F" w:rsidRPr="00CF0438" w:rsidRDefault="00C618C5" w:rsidP="00DC4BC1">
      <w:pPr>
        <w:spacing w:after="0"/>
        <w:rPr>
          <w:rFonts w:ascii="Arial" w:hAnsi="Arial"/>
          <w:color w:val="A6A6A6" w:themeColor="background1" w:themeShade="A6"/>
          <w:sz w:val="32"/>
          <w:szCs w:val="32"/>
          <w:u w:color="414042"/>
          <w:lang w:val="es-ES"/>
        </w:rPr>
      </w:pPr>
      <w:r w:rsidRPr="00CF0438">
        <w:rPr>
          <w:rFonts w:ascii="Arial" w:hAnsi="Arial"/>
          <w:color w:val="A6A6A6" w:themeColor="background1" w:themeShade="A6"/>
          <w:sz w:val="32"/>
          <w:szCs w:val="32"/>
          <w:u w:color="414042"/>
          <w:lang w:val="es-ES"/>
        </w:rPr>
        <w:t>Contacto de prensa</w:t>
      </w:r>
    </w:p>
    <w:p w14:paraId="1113A606" w14:textId="77777777" w:rsidR="00DC4BC1" w:rsidRPr="00CF0438" w:rsidRDefault="00DC4BC1" w:rsidP="00DC4BC1">
      <w:pPr>
        <w:spacing w:after="0"/>
        <w:jc w:val="both"/>
        <w:rPr>
          <w:rFonts w:ascii="Arial" w:hAnsi="Arial"/>
          <w:color w:val="A6A6A6" w:themeColor="background1" w:themeShade="A6"/>
          <w:u w:color="414042"/>
          <w:lang w:val="es-ES"/>
        </w:rPr>
      </w:pPr>
    </w:p>
    <w:p w14:paraId="71E7F4B5" w14:textId="77777777" w:rsidR="009C7F5F" w:rsidRPr="00CF0438" w:rsidRDefault="009C7F5F" w:rsidP="009C7F5F">
      <w:pPr>
        <w:spacing w:after="0" w:line="259" w:lineRule="auto"/>
        <w:rPr>
          <w:lang w:val="es-ES"/>
        </w:rPr>
      </w:pPr>
      <w:r w:rsidRPr="00CF0438">
        <w:rPr>
          <w:rFonts w:ascii="Arial" w:eastAsia="Arial" w:hAnsi="Arial" w:cs="Arial"/>
          <w:color w:val="auto"/>
          <w:lang w:val="es-ES"/>
        </w:rPr>
        <w:t xml:space="preserve">La Poste group Press Department – </w:t>
      </w:r>
      <w:hyperlink r:id="rId11" w:history="1">
        <w:r w:rsidRPr="00CF0438">
          <w:rPr>
            <w:color w:val="auto"/>
            <w:lang w:val="es-ES"/>
          </w:rPr>
          <w:t>service.presse@laposte.fr</w:t>
        </w:r>
      </w:hyperlink>
      <w:r w:rsidRPr="00CF0438">
        <w:rPr>
          <w:color w:val="auto"/>
          <w:lang w:val="es-ES"/>
        </w:rPr>
        <w:t xml:space="preserve"> </w:t>
      </w:r>
      <w:r w:rsidRPr="00CF0438">
        <w:rPr>
          <w:rFonts w:ascii="Arial" w:eastAsia="Arial" w:hAnsi="Arial" w:cs="Arial"/>
          <w:color w:val="auto"/>
          <w:lang w:val="es-ES"/>
        </w:rPr>
        <w:t xml:space="preserve">  </w:t>
      </w:r>
    </w:p>
    <w:p w14:paraId="1A1B04FD" w14:textId="77777777" w:rsidR="003B4662" w:rsidRPr="00CF0438" w:rsidRDefault="003B4662" w:rsidP="009627AC">
      <w:pPr>
        <w:spacing w:after="0"/>
        <w:jc w:val="both"/>
        <w:rPr>
          <w:rFonts w:ascii="Arial" w:eastAsia="Arial" w:hAnsi="Arial" w:cs="Arial"/>
          <w:color w:val="auto"/>
          <w:lang w:val="es-ES"/>
        </w:rPr>
      </w:pPr>
    </w:p>
    <w:p w14:paraId="64CA87E8" w14:textId="77777777" w:rsidR="003B4662" w:rsidRPr="00CF0438" w:rsidRDefault="003B4662" w:rsidP="009627AC">
      <w:pPr>
        <w:spacing w:after="0"/>
        <w:jc w:val="both"/>
        <w:rPr>
          <w:rFonts w:ascii="Arial" w:eastAsia="Arial" w:hAnsi="Arial" w:cs="Arial"/>
          <w:color w:val="auto"/>
          <w:lang w:val="es-ES"/>
        </w:rPr>
      </w:pPr>
    </w:p>
    <w:sectPr w:rsidR="003B4662" w:rsidRPr="00CF0438" w:rsidSect="004B3336">
      <w:headerReference w:type="default" r:id="rId12"/>
      <w:footerReference w:type="default" r:id="rId13"/>
      <w:pgSz w:w="11906" w:h="16838" w:code="9"/>
      <w:pgMar w:top="2268" w:right="1133" w:bottom="1134" w:left="1276" w:header="1418"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BAED" w14:textId="77777777" w:rsidR="001A0047" w:rsidRDefault="001A0047" w:rsidP="005F3D73">
      <w:r>
        <w:separator/>
      </w:r>
    </w:p>
    <w:p w14:paraId="28B7E586" w14:textId="77777777" w:rsidR="001A0047" w:rsidRDefault="001A0047" w:rsidP="005F3D73"/>
    <w:p w14:paraId="31ED0DD6" w14:textId="77777777" w:rsidR="001A0047" w:rsidRDefault="001A0047" w:rsidP="005F3D73"/>
  </w:endnote>
  <w:endnote w:type="continuationSeparator" w:id="0">
    <w:p w14:paraId="0D98DF1B" w14:textId="77777777" w:rsidR="001A0047" w:rsidRDefault="001A0047" w:rsidP="005F3D73">
      <w:r>
        <w:continuationSeparator/>
      </w:r>
    </w:p>
    <w:p w14:paraId="3CB3D16C" w14:textId="77777777" w:rsidR="001A0047" w:rsidRDefault="001A0047" w:rsidP="005F3D73"/>
    <w:p w14:paraId="5975E211" w14:textId="77777777" w:rsidR="001A0047" w:rsidRDefault="001A0047" w:rsidP="005F3D73"/>
  </w:endnote>
  <w:endnote w:type="continuationNotice" w:id="1">
    <w:p w14:paraId="1DDB57FD" w14:textId="77777777" w:rsidR="001A0047" w:rsidRDefault="001A0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uto Sans DPD PPT">
    <w:charset w:val="00"/>
    <w:family w:val="auto"/>
    <w:pitch w:val="variable"/>
    <w:sig w:usb0="A00000A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870" w14:textId="23CE469F" w:rsidR="004C0F3D" w:rsidRDefault="004C0F3D" w:rsidP="004C0F3D">
    <w:pPr>
      <w:pStyle w:val="Piedepgina"/>
      <w:tabs>
        <w:tab w:val="clear" w:pos="4513"/>
        <w:tab w:val="clear" w:pos="9026"/>
        <w:tab w:val="center" w:pos="5103"/>
        <w:tab w:val="right" w:pos="10206"/>
      </w:tabs>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B5D7" w14:textId="77777777" w:rsidR="001A0047" w:rsidRDefault="001A0047" w:rsidP="005F3D73">
      <w:r>
        <w:separator/>
      </w:r>
    </w:p>
    <w:p w14:paraId="46DFE0F5" w14:textId="77777777" w:rsidR="001A0047" w:rsidRDefault="001A0047" w:rsidP="005F3D73"/>
    <w:p w14:paraId="15C5F5CB" w14:textId="77777777" w:rsidR="001A0047" w:rsidRDefault="001A0047" w:rsidP="005F3D73"/>
  </w:footnote>
  <w:footnote w:type="continuationSeparator" w:id="0">
    <w:p w14:paraId="685D6B40" w14:textId="77777777" w:rsidR="001A0047" w:rsidRDefault="001A0047" w:rsidP="005F3D73">
      <w:r>
        <w:continuationSeparator/>
      </w:r>
    </w:p>
    <w:p w14:paraId="62E85D33" w14:textId="77777777" w:rsidR="001A0047" w:rsidRDefault="001A0047" w:rsidP="005F3D73"/>
    <w:p w14:paraId="074C5D66" w14:textId="77777777" w:rsidR="001A0047" w:rsidRDefault="001A0047" w:rsidP="005F3D73"/>
  </w:footnote>
  <w:footnote w:type="continuationNotice" w:id="1">
    <w:p w14:paraId="1B689789" w14:textId="77777777" w:rsidR="001A0047" w:rsidRDefault="001A0047">
      <w:pPr>
        <w:spacing w:after="0" w:line="240" w:lineRule="auto"/>
      </w:pPr>
    </w:p>
  </w:footnote>
  <w:footnote w:id="2">
    <w:p w14:paraId="1E58223E" w14:textId="453BA3AE" w:rsidR="00D96F85" w:rsidRPr="00D96F85" w:rsidRDefault="00D96F85" w:rsidP="00D96F85">
      <w:pPr>
        <w:pStyle w:val="Textonotapie"/>
        <w:rPr>
          <w:lang w:val="es-ES"/>
        </w:rPr>
      </w:pPr>
      <w:r>
        <w:rPr>
          <w:rStyle w:val="Refdenotaalpie"/>
        </w:rPr>
        <w:footnoteRef/>
      </w:r>
      <w:r w:rsidRPr="00D96F85">
        <w:rPr>
          <w:lang w:val="es-ES"/>
        </w:rPr>
        <w:t xml:space="preserve"> E-shopper </w:t>
      </w:r>
      <w:r>
        <w:rPr>
          <w:lang w:val="es-ES"/>
        </w:rPr>
        <w:t>b</w:t>
      </w:r>
      <w:r w:rsidRPr="00D96F85">
        <w:rPr>
          <w:lang w:val="es-ES"/>
        </w:rPr>
        <w:t>arometer de Geopost; encuesta realizada cada año para analizar el comportamiento y expectativas de 25.000 compradores online en 22 países europeos.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0052" w14:textId="620F6C90" w:rsidR="006F26C4" w:rsidRPr="006F26C4" w:rsidRDefault="004C0F3D" w:rsidP="004C0F3D">
    <w:pPr>
      <w:pStyle w:val="Encabezado"/>
      <w:tabs>
        <w:tab w:val="clear" w:pos="4513"/>
        <w:tab w:val="clear" w:pos="9026"/>
        <w:tab w:val="center" w:pos="5103"/>
        <w:tab w:val="right" w:pos="10206"/>
      </w:tabs>
      <w:rPr>
        <w:sz w:val="32"/>
        <w:szCs w:val="32"/>
      </w:rPr>
    </w:pPr>
    <w:r w:rsidRPr="006F26C4">
      <w:rPr>
        <w:noProof/>
        <w:sz w:val="32"/>
        <w:szCs w:val="32"/>
      </w:rPr>
      <w:drawing>
        <wp:anchor distT="0" distB="0" distL="114300" distR="114300" simplePos="0" relativeHeight="251658240" behindDoc="0" locked="0" layoutInCell="1" allowOverlap="1" wp14:anchorId="44301FBE" wp14:editId="7DF31B4D">
          <wp:simplePos x="0" y="0"/>
          <wp:positionH relativeFrom="column">
            <wp:posOffset>-138430</wp:posOffset>
          </wp:positionH>
          <wp:positionV relativeFrom="paragraph">
            <wp:posOffset>-563245</wp:posOffset>
          </wp:positionV>
          <wp:extent cx="1473835" cy="877570"/>
          <wp:effectExtent l="0" t="0" r="0" b="0"/>
          <wp:wrapNone/>
          <wp:docPr id="527412124" name="Picture 52741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3835" cy="877570"/>
                  </a:xfrm>
                  <a:prstGeom prst="rect">
                    <a:avLst/>
                  </a:prstGeom>
                </pic:spPr>
              </pic:pic>
            </a:graphicData>
          </a:graphic>
        </wp:anchor>
      </w:drawing>
    </w:r>
    <w:r w:rsidR="006F26C4" w:rsidRPr="006F26C4">
      <w:rPr>
        <w:sz w:val="32"/>
        <w:szCs w:val="32"/>
      </w:rPr>
      <w:tab/>
    </w:r>
    <w:r w:rsidR="006F26C4" w:rsidRPr="006F26C4">
      <w:rPr>
        <w:sz w:val="32"/>
        <w:szCs w:val="32"/>
      </w:rPr>
      <w:tab/>
    </w:r>
    <w:r w:rsidR="0052506B">
      <w:rPr>
        <w:sz w:val="32"/>
        <w:szCs w:val="3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3A4"/>
    <w:multiLevelType w:val="hybridMultilevel"/>
    <w:tmpl w:val="0798B75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0311C"/>
    <w:multiLevelType w:val="multilevel"/>
    <w:tmpl w:val="49F4875E"/>
    <w:styleLink w:val="Style1"/>
    <w:lvl w:ilvl="0">
      <w:start w:val="1"/>
      <w:numFmt w:val="decimal"/>
      <w:lvlText w:val="%1."/>
      <w:lvlJc w:val="left"/>
      <w:pPr>
        <w:ind w:left="360" w:hanging="360"/>
      </w:pPr>
      <w:rPr>
        <w:rFonts w:hint="default"/>
        <w:color w:val="414042" w:themeColor="text1"/>
      </w:rPr>
    </w:lvl>
    <w:lvl w:ilvl="1">
      <w:start w:val="1"/>
      <w:numFmt w:val="decimal"/>
      <w:lvlText w:val="%1.%2."/>
      <w:lvlJc w:val="left"/>
      <w:pPr>
        <w:ind w:left="432" w:hanging="432"/>
      </w:pPr>
      <w:rPr>
        <w:rFonts w:hint="default"/>
        <w:color w:val="414042" w:themeColor="text1"/>
      </w:rPr>
    </w:lvl>
    <w:lvl w:ilvl="2">
      <w:start w:val="1"/>
      <w:numFmt w:val="upperLetter"/>
      <w:lvlText w:val="%1.%2.%3."/>
      <w:lvlJc w:val="left"/>
      <w:pPr>
        <w:ind w:left="504" w:hanging="504"/>
      </w:pPr>
      <w:rPr>
        <w:rFonts w:hint="default"/>
        <w:color w:val="414042" w:themeColor="text1"/>
      </w:rPr>
    </w:lvl>
    <w:lvl w:ilvl="3">
      <w:start w:val="1"/>
      <w:numFmt w:val="decimal"/>
      <w:lvlText w:val="%1.%2.%3.%4."/>
      <w:lvlJc w:val="left"/>
      <w:pPr>
        <w:ind w:left="64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18577D85"/>
    <w:multiLevelType w:val="hybridMultilevel"/>
    <w:tmpl w:val="A80455C0"/>
    <w:lvl w:ilvl="0" w:tplc="DB88A832">
      <w:start w:val="1"/>
      <w:numFmt w:val="bullet"/>
      <w:lvlText w:val=""/>
      <w:lvlJc w:val="left"/>
      <w:pPr>
        <w:ind w:left="720" w:hanging="360"/>
      </w:pPr>
      <w:rPr>
        <w:rFonts w:ascii="Symbol" w:hAnsi="Symbol" w:hint="default"/>
        <w:color w:val="002060"/>
        <w:sz w:val="24"/>
      </w:rPr>
    </w:lvl>
    <w:lvl w:ilvl="1" w:tplc="040C0001">
      <w:start w:val="1"/>
      <w:numFmt w:val="bullet"/>
      <w:lvlText w:val=""/>
      <w:lvlJc w:val="left"/>
      <w:pPr>
        <w:ind w:left="1211" w:hanging="360"/>
      </w:pPr>
      <w:rPr>
        <w:rFonts w:ascii="Symbol" w:hAnsi="Symbol" w:hint="default"/>
      </w:rPr>
    </w:lvl>
    <w:lvl w:ilvl="2" w:tplc="2A28B02A" w:tentative="1">
      <w:start w:val="1"/>
      <w:numFmt w:val="bullet"/>
      <w:lvlText w:val=""/>
      <w:lvlJc w:val="left"/>
      <w:pPr>
        <w:ind w:left="2160" w:hanging="360"/>
      </w:pPr>
      <w:rPr>
        <w:rFonts w:ascii="Wingdings" w:hAnsi="Wingdings" w:hint="default"/>
      </w:rPr>
    </w:lvl>
    <w:lvl w:ilvl="3" w:tplc="B7F84820" w:tentative="1">
      <w:start w:val="1"/>
      <w:numFmt w:val="bullet"/>
      <w:lvlText w:val=""/>
      <w:lvlJc w:val="left"/>
      <w:pPr>
        <w:ind w:left="2880" w:hanging="360"/>
      </w:pPr>
      <w:rPr>
        <w:rFonts w:ascii="Symbol" w:hAnsi="Symbol" w:hint="default"/>
      </w:rPr>
    </w:lvl>
    <w:lvl w:ilvl="4" w:tplc="45DC7C90" w:tentative="1">
      <w:start w:val="1"/>
      <w:numFmt w:val="bullet"/>
      <w:lvlText w:val="o"/>
      <w:lvlJc w:val="left"/>
      <w:pPr>
        <w:ind w:left="3600" w:hanging="360"/>
      </w:pPr>
      <w:rPr>
        <w:rFonts w:ascii="Courier New" w:hAnsi="Courier New" w:cs="Courier New" w:hint="default"/>
      </w:rPr>
    </w:lvl>
    <w:lvl w:ilvl="5" w:tplc="434C2088" w:tentative="1">
      <w:start w:val="1"/>
      <w:numFmt w:val="bullet"/>
      <w:lvlText w:val=""/>
      <w:lvlJc w:val="left"/>
      <w:pPr>
        <w:ind w:left="4320" w:hanging="360"/>
      </w:pPr>
      <w:rPr>
        <w:rFonts w:ascii="Wingdings" w:hAnsi="Wingdings" w:hint="default"/>
      </w:rPr>
    </w:lvl>
    <w:lvl w:ilvl="6" w:tplc="64CC4E34" w:tentative="1">
      <w:start w:val="1"/>
      <w:numFmt w:val="bullet"/>
      <w:lvlText w:val=""/>
      <w:lvlJc w:val="left"/>
      <w:pPr>
        <w:ind w:left="5040" w:hanging="360"/>
      </w:pPr>
      <w:rPr>
        <w:rFonts w:ascii="Symbol" w:hAnsi="Symbol" w:hint="default"/>
      </w:rPr>
    </w:lvl>
    <w:lvl w:ilvl="7" w:tplc="9B86EA7E" w:tentative="1">
      <w:start w:val="1"/>
      <w:numFmt w:val="bullet"/>
      <w:lvlText w:val="o"/>
      <w:lvlJc w:val="left"/>
      <w:pPr>
        <w:ind w:left="5760" w:hanging="360"/>
      </w:pPr>
      <w:rPr>
        <w:rFonts w:ascii="Courier New" w:hAnsi="Courier New" w:cs="Courier New" w:hint="default"/>
      </w:rPr>
    </w:lvl>
    <w:lvl w:ilvl="8" w:tplc="6F8241FE" w:tentative="1">
      <w:start w:val="1"/>
      <w:numFmt w:val="bullet"/>
      <w:lvlText w:val=""/>
      <w:lvlJc w:val="left"/>
      <w:pPr>
        <w:ind w:left="6480" w:hanging="360"/>
      </w:pPr>
      <w:rPr>
        <w:rFonts w:ascii="Wingdings" w:hAnsi="Wingdings" w:hint="default"/>
      </w:rPr>
    </w:lvl>
  </w:abstractNum>
  <w:abstractNum w:abstractNumId="3" w15:restartNumberingAfterBreak="0">
    <w:nsid w:val="1CA75FC6"/>
    <w:multiLevelType w:val="hybridMultilevel"/>
    <w:tmpl w:val="E63AF87E"/>
    <w:lvl w:ilvl="0" w:tplc="787820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55BAE"/>
    <w:multiLevelType w:val="multilevel"/>
    <w:tmpl w:val="6534E284"/>
    <w:lvl w:ilvl="0">
      <w:start w:val="1"/>
      <w:numFmt w:val="bullet"/>
      <w:pStyle w:val="CopyBullet-Points"/>
      <w:lvlText w:val=""/>
      <w:lvlJc w:val="left"/>
      <w:pPr>
        <w:ind w:left="454" w:hanging="284"/>
      </w:pPr>
      <w:rPr>
        <w:rFonts w:ascii="Symbol" w:hAnsi="Symbol" w:hint="default"/>
        <w:color w:val="DC0032"/>
      </w:rPr>
    </w:lvl>
    <w:lvl w:ilvl="1">
      <w:start w:val="1"/>
      <w:numFmt w:val="bullet"/>
      <w:lvlText w:val=""/>
      <w:lvlJc w:val="left"/>
      <w:pPr>
        <w:ind w:left="737" w:hanging="283"/>
      </w:pPr>
      <w:rPr>
        <w:rFonts w:ascii="Symbol" w:hAnsi="Symbol" w:hint="default"/>
        <w:color w:val="414042" w:themeColor="text1"/>
      </w:rPr>
    </w:lvl>
    <w:lvl w:ilvl="2">
      <w:start w:val="1"/>
      <w:numFmt w:val="bullet"/>
      <w:lvlText w:val=""/>
      <w:lvlJc w:val="left"/>
      <w:pPr>
        <w:ind w:left="1021" w:hanging="284"/>
      </w:pPr>
      <w:rPr>
        <w:rFonts w:ascii="Wingdings" w:hAnsi="Wingdings" w:hint="default"/>
      </w:rPr>
    </w:lvl>
    <w:lvl w:ilvl="3">
      <w:start w:val="1"/>
      <w:numFmt w:val="bullet"/>
      <w:lvlText w:val=""/>
      <w:lvlJc w:val="left"/>
      <w:pPr>
        <w:ind w:left="1304" w:hanging="283"/>
      </w:pPr>
      <w:rPr>
        <w:rFonts w:ascii="Symbol" w:hAnsi="Symbol" w:hint="default"/>
      </w:rPr>
    </w:lvl>
    <w:lvl w:ilvl="4">
      <w:start w:val="1"/>
      <w:numFmt w:val="bullet"/>
      <w:lvlText w:val="o"/>
      <w:lvlJc w:val="left"/>
      <w:pPr>
        <w:ind w:left="1588" w:hanging="284"/>
      </w:pPr>
      <w:rPr>
        <w:rFonts w:ascii="Courier New" w:hAnsi="Courier New" w:hint="default"/>
      </w:rPr>
    </w:lvl>
    <w:lvl w:ilvl="5">
      <w:start w:val="1"/>
      <w:numFmt w:val="bullet"/>
      <w:lvlText w:val=""/>
      <w:lvlJc w:val="left"/>
      <w:pPr>
        <w:ind w:left="1871" w:hanging="283"/>
      </w:pPr>
      <w:rPr>
        <w:rFonts w:ascii="Wingdings" w:hAnsi="Wingdings" w:hint="default"/>
      </w:rPr>
    </w:lvl>
    <w:lvl w:ilvl="6">
      <w:start w:val="1"/>
      <w:numFmt w:val="bullet"/>
      <w:lvlText w:val=""/>
      <w:lvlJc w:val="left"/>
      <w:pPr>
        <w:ind w:left="2155" w:hanging="284"/>
      </w:pPr>
      <w:rPr>
        <w:rFonts w:ascii="Symbol" w:hAnsi="Symbol" w:hint="default"/>
      </w:rPr>
    </w:lvl>
    <w:lvl w:ilvl="7">
      <w:start w:val="1"/>
      <w:numFmt w:val="bullet"/>
      <w:lvlText w:val="o"/>
      <w:lvlJc w:val="left"/>
      <w:pPr>
        <w:ind w:left="2665" w:hanging="284"/>
      </w:pPr>
      <w:rPr>
        <w:rFonts w:ascii="Courier New" w:hAnsi="Courier New" w:hint="default"/>
      </w:rPr>
    </w:lvl>
    <w:lvl w:ilvl="8">
      <w:start w:val="1"/>
      <w:numFmt w:val="bullet"/>
      <w:lvlText w:val=""/>
      <w:lvlJc w:val="left"/>
      <w:pPr>
        <w:ind w:left="2948" w:hanging="283"/>
      </w:pPr>
      <w:rPr>
        <w:rFonts w:ascii="Wingdings" w:hAnsi="Wingdings" w:hint="default"/>
      </w:rPr>
    </w:lvl>
  </w:abstractNum>
  <w:abstractNum w:abstractNumId="5" w15:restartNumberingAfterBreak="0">
    <w:nsid w:val="46DD50E1"/>
    <w:multiLevelType w:val="hybridMultilevel"/>
    <w:tmpl w:val="4B3C8DDE"/>
    <w:lvl w:ilvl="0" w:tplc="04090001">
      <w:start w:val="1"/>
      <w:numFmt w:val="bullet"/>
      <w:lvlText w:val=""/>
      <w:lvlJc w:val="left"/>
      <w:pPr>
        <w:ind w:left="720" w:hanging="360"/>
      </w:pPr>
      <w:rPr>
        <w:rFonts w:ascii="Symbol" w:hAnsi="Symbol" w:hint="default"/>
      </w:rPr>
    </w:lvl>
    <w:lvl w:ilvl="1" w:tplc="DE8C4B20">
      <w:start w:val="1"/>
      <w:numFmt w:val="bullet"/>
      <w:lvlText w:val="o"/>
      <w:lvlJc w:val="left"/>
      <w:pPr>
        <w:ind w:left="1440" w:hanging="360"/>
      </w:pPr>
      <w:rPr>
        <w:rFonts w:ascii="Courier New" w:hAnsi="Courier New" w:cs="Courier New" w:hint="default"/>
        <w:lang w:val="en-G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9E1B18"/>
    <w:multiLevelType w:val="hybridMultilevel"/>
    <w:tmpl w:val="40905E5A"/>
    <w:lvl w:ilvl="0" w:tplc="D0D4F820">
      <w:start w:val="1"/>
      <w:numFmt w:val="decimal"/>
      <w:pStyle w:val="DPDHeadingOn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2436B"/>
    <w:multiLevelType w:val="multilevel"/>
    <w:tmpl w:val="FD78827A"/>
    <w:lvl w:ilvl="0">
      <w:start w:val="1"/>
      <w:numFmt w:val="decimal"/>
      <w:pStyle w:val="Ttulo1"/>
      <w:lvlText w:val="%1."/>
      <w:lvlJc w:val="left"/>
      <w:pPr>
        <w:ind w:left="357" w:hanging="357"/>
      </w:pPr>
    </w:lvl>
    <w:lvl w:ilvl="1">
      <w:start w:val="1"/>
      <w:numFmt w:val="decimal"/>
      <w:pStyle w:val="Ttulo2"/>
      <w:lvlText w:val="%1.%2."/>
      <w:lvlJc w:val="left"/>
      <w:pPr>
        <w:ind w:left="357" w:hanging="357"/>
      </w:pPr>
    </w:lvl>
    <w:lvl w:ilvl="2">
      <w:start w:val="1"/>
      <w:numFmt w:val="decimal"/>
      <w:lvlText w:val="%1.%2.%3."/>
      <w:lvlJc w:val="left"/>
      <w:pPr>
        <w:ind w:left="357" w:hanging="357"/>
      </w:pPr>
      <w:rPr>
        <w:rFonts w:hint="default"/>
        <w:b/>
        <w:bCs/>
        <w:color w:val="DC0032" w:themeColor="background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605A2E8C"/>
    <w:multiLevelType w:val="hybridMultilevel"/>
    <w:tmpl w:val="746CC5C8"/>
    <w:lvl w:ilvl="0" w:tplc="F82A2D50">
      <w:start w:val="1"/>
      <w:numFmt w:val="decimal"/>
      <w:pStyle w:val="NumberedList"/>
      <w:lvlText w:val="(%1)"/>
      <w:lvlJc w:val="left"/>
      <w:pPr>
        <w:ind w:left="851" w:hanging="567"/>
      </w:pPr>
      <w:rPr>
        <w:rFonts w:hint="default"/>
        <w:color w:val="41404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4353096">
    <w:abstractNumId w:val="1"/>
  </w:num>
  <w:num w:numId="2" w16cid:durableId="1891501140">
    <w:abstractNumId w:val="4"/>
  </w:num>
  <w:num w:numId="3" w16cid:durableId="398868888">
    <w:abstractNumId w:val="6"/>
  </w:num>
  <w:num w:numId="4" w16cid:durableId="1742216360">
    <w:abstractNumId w:val="8"/>
  </w:num>
  <w:num w:numId="5" w16cid:durableId="63719738">
    <w:abstractNumId w:val="7"/>
  </w:num>
  <w:num w:numId="6" w16cid:durableId="1807091156">
    <w:abstractNumId w:val="5"/>
  </w:num>
  <w:num w:numId="7" w16cid:durableId="2130666002">
    <w:abstractNumId w:val="3"/>
  </w:num>
  <w:num w:numId="8" w16cid:durableId="1305157304">
    <w:abstractNumId w:val="0"/>
  </w:num>
  <w:num w:numId="9" w16cid:durableId="9971516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proofState w:grammar="clean"/>
  <w:defaultTabStop w:val="720"/>
  <w:hyphenationZone w:val="425"/>
  <w:defaultTableStyle w:val="Tablaconcuadrcul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D3"/>
    <w:rsid w:val="00000492"/>
    <w:rsid w:val="00001C46"/>
    <w:rsid w:val="00002D03"/>
    <w:rsid w:val="000036C5"/>
    <w:rsid w:val="000062DF"/>
    <w:rsid w:val="0000735B"/>
    <w:rsid w:val="000106B5"/>
    <w:rsid w:val="000127BF"/>
    <w:rsid w:val="0001342E"/>
    <w:rsid w:val="00016091"/>
    <w:rsid w:val="0001649C"/>
    <w:rsid w:val="00021408"/>
    <w:rsid w:val="00022C95"/>
    <w:rsid w:val="0002369B"/>
    <w:rsid w:val="000256BB"/>
    <w:rsid w:val="00025EF4"/>
    <w:rsid w:val="00031367"/>
    <w:rsid w:val="000322B6"/>
    <w:rsid w:val="00032F4B"/>
    <w:rsid w:val="000332F6"/>
    <w:rsid w:val="00034DC6"/>
    <w:rsid w:val="00036128"/>
    <w:rsid w:val="00036626"/>
    <w:rsid w:val="0004072E"/>
    <w:rsid w:val="000419C0"/>
    <w:rsid w:val="00041DF4"/>
    <w:rsid w:val="0004322E"/>
    <w:rsid w:val="00043EA4"/>
    <w:rsid w:val="000450A4"/>
    <w:rsid w:val="000460CB"/>
    <w:rsid w:val="00046807"/>
    <w:rsid w:val="00050C9C"/>
    <w:rsid w:val="000510C8"/>
    <w:rsid w:val="00051140"/>
    <w:rsid w:val="00052637"/>
    <w:rsid w:val="00053792"/>
    <w:rsid w:val="00055BA7"/>
    <w:rsid w:val="000563B3"/>
    <w:rsid w:val="000564E9"/>
    <w:rsid w:val="00056B5F"/>
    <w:rsid w:val="00062BB4"/>
    <w:rsid w:val="00067107"/>
    <w:rsid w:val="0006790F"/>
    <w:rsid w:val="00067E7F"/>
    <w:rsid w:val="00070672"/>
    <w:rsid w:val="00070805"/>
    <w:rsid w:val="00071B64"/>
    <w:rsid w:val="00073697"/>
    <w:rsid w:val="000769CE"/>
    <w:rsid w:val="000812DA"/>
    <w:rsid w:val="0008314C"/>
    <w:rsid w:val="000833B5"/>
    <w:rsid w:val="00083527"/>
    <w:rsid w:val="0008380D"/>
    <w:rsid w:val="0008504C"/>
    <w:rsid w:val="000850AB"/>
    <w:rsid w:val="000850EE"/>
    <w:rsid w:val="000909E0"/>
    <w:rsid w:val="00090C23"/>
    <w:rsid w:val="00093791"/>
    <w:rsid w:val="00094331"/>
    <w:rsid w:val="00096DAE"/>
    <w:rsid w:val="000A0822"/>
    <w:rsid w:val="000A0860"/>
    <w:rsid w:val="000A13D9"/>
    <w:rsid w:val="000A17EC"/>
    <w:rsid w:val="000A1AAF"/>
    <w:rsid w:val="000A24E7"/>
    <w:rsid w:val="000B07C4"/>
    <w:rsid w:val="000B13A8"/>
    <w:rsid w:val="000B147B"/>
    <w:rsid w:val="000B1730"/>
    <w:rsid w:val="000B1C1C"/>
    <w:rsid w:val="000B3CDE"/>
    <w:rsid w:val="000B5D9C"/>
    <w:rsid w:val="000B6472"/>
    <w:rsid w:val="000C0C5B"/>
    <w:rsid w:val="000C264C"/>
    <w:rsid w:val="000C53ED"/>
    <w:rsid w:val="000C57BD"/>
    <w:rsid w:val="000C6937"/>
    <w:rsid w:val="000C72BD"/>
    <w:rsid w:val="000C7E21"/>
    <w:rsid w:val="000D05E9"/>
    <w:rsid w:val="000D58BE"/>
    <w:rsid w:val="000D5A0F"/>
    <w:rsid w:val="000D6F31"/>
    <w:rsid w:val="000E238E"/>
    <w:rsid w:val="000E25B8"/>
    <w:rsid w:val="000E5A3C"/>
    <w:rsid w:val="000E7B93"/>
    <w:rsid w:val="000F07D9"/>
    <w:rsid w:val="000F61AC"/>
    <w:rsid w:val="000F6A84"/>
    <w:rsid w:val="000F7509"/>
    <w:rsid w:val="000F760C"/>
    <w:rsid w:val="00101657"/>
    <w:rsid w:val="00102007"/>
    <w:rsid w:val="00102428"/>
    <w:rsid w:val="00103EB2"/>
    <w:rsid w:val="00103F56"/>
    <w:rsid w:val="001040B1"/>
    <w:rsid w:val="001040D1"/>
    <w:rsid w:val="001056AE"/>
    <w:rsid w:val="00105B38"/>
    <w:rsid w:val="00105F97"/>
    <w:rsid w:val="001107CB"/>
    <w:rsid w:val="00114395"/>
    <w:rsid w:val="001150FF"/>
    <w:rsid w:val="0011527B"/>
    <w:rsid w:val="0011554F"/>
    <w:rsid w:val="00115CA0"/>
    <w:rsid w:val="00116969"/>
    <w:rsid w:val="00117A29"/>
    <w:rsid w:val="00117C46"/>
    <w:rsid w:val="0012284C"/>
    <w:rsid w:val="00122C56"/>
    <w:rsid w:val="001250CF"/>
    <w:rsid w:val="00125343"/>
    <w:rsid w:val="00125417"/>
    <w:rsid w:val="001259B1"/>
    <w:rsid w:val="00125E05"/>
    <w:rsid w:val="00126280"/>
    <w:rsid w:val="001266E7"/>
    <w:rsid w:val="00126D5F"/>
    <w:rsid w:val="0013047E"/>
    <w:rsid w:val="00130F74"/>
    <w:rsid w:val="001332D8"/>
    <w:rsid w:val="001333D9"/>
    <w:rsid w:val="0013350E"/>
    <w:rsid w:val="00134F4B"/>
    <w:rsid w:val="001357DB"/>
    <w:rsid w:val="001375F7"/>
    <w:rsid w:val="001377C7"/>
    <w:rsid w:val="00141FEE"/>
    <w:rsid w:val="00144ED0"/>
    <w:rsid w:val="001451FD"/>
    <w:rsid w:val="0014573D"/>
    <w:rsid w:val="00146177"/>
    <w:rsid w:val="00146558"/>
    <w:rsid w:val="00146C9C"/>
    <w:rsid w:val="00146E78"/>
    <w:rsid w:val="001475D5"/>
    <w:rsid w:val="001517E0"/>
    <w:rsid w:val="00151B9A"/>
    <w:rsid w:val="00154976"/>
    <w:rsid w:val="00154ADF"/>
    <w:rsid w:val="00155194"/>
    <w:rsid w:val="001555FD"/>
    <w:rsid w:val="0015783B"/>
    <w:rsid w:val="00157ECB"/>
    <w:rsid w:val="00160DB1"/>
    <w:rsid w:val="00160EA5"/>
    <w:rsid w:val="001613B5"/>
    <w:rsid w:val="00161F7C"/>
    <w:rsid w:val="001628F0"/>
    <w:rsid w:val="00162AB5"/>
    <w:rsid w:val="00162E70"/>
    <w:rsid w:val="00163E90"/>
    <w:rsid w:val="001657D2"/>
    <w:rsid w:val="00167786"/>
    <w:rsid w:val="0017058B"/>
    <w:rsid w:val="0017354E"/>
    <w:rsid w:val="00173FD5"/>
    <w:rsid w:val="0017585F"/>
    <w:rsid w:val="0017702B"/>
    <w:rsid w:val="001805A3"/>
    <w:rsid w:val="00181ACC"/>
    <w:rsid w:val="001841AE"/>
    <w:rsid w:val="00184333"/>
    <w:rsid w:val="00184EF6"/>
    <w:rsid w:val="00185055"/>
    <w:rsid w:val="00185D8D"/>
    <w:rsid w:val="00186B00"/>
    <w:rsid w:val="00187561"/>
    <w:rsid w:val="00187B2E"/>
    <w:rsid w:val="00190033"/>
    <w:rsid w:val="00190DE3"/>
    <w:rsid w:val="001920F0"/>
    <w:rsid w:val="00192285"/>
    <w:rsid w:val="00197F3B"/>
    <w:rsid w:val="001A0047"/>
    <w:rsid w:val="001A09DC"/>
    <w:rsid w:val="001A1497"/>
    <w:rsid w:val="001A32C9"/>
    <w:rsid w:val="001A42E7"/>
    <w:rsid w:val="001A4AD0"/>
    <w:rsid w:val="001A69E2"/>
    <w:rsid w:val="001A6AB5"/>
    <w:rsid w:val="001B32B3"/>
    <w:rsid w:val="001B48FB"/>
    <w:rsid w:val="001B4C1F"/>
    <w:rsid w:val="001B542C"/>
    <w:rsid w:val="001B67C8"/>
    <w:rsid w:val="001B6E36"/>
    <w:rsid w:val="001B7CB0"/>
    <w:rsid w:val="001C1336"/>
    <w:rsid w:val="001C5944"/>
    <w:rsid w:val="001C63F7"/>
    <w:rsid w:val="001C642E"/>
    <w:rsid w:val="001C74FF"/>
    <w:rsid w:val="001D082B"/>
    <w:rsid w:val="001D1134"/>
    <w:rsid w:val="001D2288"/>
    <w:rsid w:val="001D2511"/>
    <w:rsid w:val="001D31C8"/>
    <w:rsid w:val="001D4867"/>
    <w:rsid w:val="001D615C"/>
    <w:rsid w:val="001D6245"/>
    <w:rsid w:val="001D6F3B"/>
    <w:rsid w:val="001E121B"/>
    <w:rsid w:val="001E1864"/>
    <w:rsid w:val="001E2CEA"/>
    <w:rsid w:val="001E2E61"/>
    <w:rsid w:val="001E2F75"/>
    <w:rsid w:val="001E2FE9"/>
    <w:rsid w:val="001E4ADF"/>
    <w:rsid w:val="001E70E4"/>
    <w:rsid w:val="001E7AFD"/>
    <w:rsid w:val="001F288E"/>
    <w:rsid w:val="001F590C"/>
    <w:rsid w:val="001F61B0"/>
    <w:rsid w:val="001F75BC"/>
    <w:rsid w:val="001F7C2B"/>
    <w:rsid w:val="001F7DB3"/>
    <w:rsid w:val="0020012E"/>
    <w:rsid w:val="00200503"/>
    <w:rsid w:val="002008BA"/>
    <w:rsid w:val="0020161E"/>
    <w:rsid w:val="00202204"/>
    <w:rsid w:val="00204045"/>
    <w:rsid w:val="002064A5"/>
    <w:rsid w:val="00207D7F"/>
    <w:rsid w:val="00210B2C"/>
    <w:rsid w:val="00213D87"/>
    <w:rsid w:val="002140AE"/>
    <w:rsid w:val="0021453C"/>
    <w:rsid w:val="00214ACF"/>
    <w:rsid w:val="002150DE"/>
    <w:rsid w:val="0022055A"/>
    <w:rsid w:val="00220FF4"/>
    <w:rsid w:val="00222F98"/>
    <w:rsid w:val="002232FD"/>
    <w:rsid w:val="00223607"/>
    <w:rsid w:val="00224122"/>
    <w:rsid w:val="002249D1"/>
    <w:rsid w:val="002250EE"/>
    <w:rsid w:val="00227489"/>
    <w:rsid w:val="00227C41"/>
    <w:rsid w:val="002324AE"/>
    <w:rsid w:val="00232802"/>
    <w:rsid w:val="00233292"/>
    <w:rsid w:val="002342C0"/>
    <w:rsid w:val="002349F3"/>
    <w:rsid w:val="00236A82"/>
    <w:rsid w:val="00236D9F"/>
    <w:rsid w:val="00237503"/>
    <w:rsid w:val="00241414"/>
    <w:rsid w:val="002428E9"/>
    <w:rsid w:val="0024367B"/>
    <w:rsid w:val="00243FF5"/>
    <w:rsid w:val="00244464"/>
    <w:rsid w:val="002446A1"/>
    <w:rsid w:val="002453F8"/>
    <w:rsid w:val="002472B9"/>
    <w:rsid w:val="00250D51"/>
    <w:rsid w:val="002533E1"/>
    <w:rsid w:val="0025395D"/>
    <w:rsid w:val="002545E5"/>
    <w:rsid w:val="002549C9"/>
    <w:rsid w:val="002557B6"/>
    <w:rsid w:val="00256E55"/>
    <w:rsid w:val="00257915"/>
    <w:rsid w:val="00257D53"/>
    <w:rsid w:val="0026052D"/>
    <w:rsid w:val="00260BF8"/>
    <w:rsid w:val="00260C66"/>
    <w:rsid w:val="002613D0"/>
    <w:rsid w:val="002647E5"/>
    <w:rsid w:val="00264BE6"/>
    <w:rsid w:val="002657FA"/>
    <w:rsid w:val="00266301"/>
    <w:rsid w:val="00267567"/>
    <w:rsid w:val="00267D81"/>
    <w:rsid w:val="00271016"/>
    <w:rsid w:val="00275D04"/>
    <w:rsid w:val="0027695B"/>
    <w:rsid w:val="00277AE2"/>
    <w:rsid w:val="002804BC"/>
    <w:rsid w:val="00284266"/>
    <w:rsid w:val="00284AC0"/>
    <w:rsid w:val="0028519F"/>
    <w:rsid w:val="00285988"/>
    <w:rsid w:val="002869B9"/>
    <w:rsid w:val="00290384"/>
    <w:rsid w:val="002903B0"/>
    <w:rsid w:val="002910BB"/>
    <w:rsid w:val="002917AE"/>
    <w:rsid w:val="00295264"/>
    <w:rsid w:val="00295635"/>
    <w:rsid w:val="002956B9"/>
    <w:rsid w:val="00295994"/>
    <w:rsid w:val="00295B1C"/>
    <w:rsid w:val="00296AB6"/>
    <w:rsid w:val="00297037"/>
    <w:rsid w:val="002A2FBD"/>
    <w:rsid w:val="002A31A3"/>
    <w:rsid w:val="002A3CC9"/>
    <w:rsid w:val="002A3D18"/>
    <w:rsid w:val="002A3F2B"/>
    <w:rsid w:val="002A6320"/>
    <w:rsid w:val="002A68C1"/>
    <w:rsid w:val="002A79D3"/>
    <w:rsid w:val="002A7A4E"/>
    <w:rsid w:val="002B0103"/>
    <w:rsid w:val="002B5CB0"/>
    <w:rsid w:val="002B5D97"/>
    <w:rsid w:val="002B61FA"/>
    <w:rsid w:val="002B6A4C"/>
    <w:rsid w:val="002B6A78"/>
    <w:rsid w:val="002B7CE9"/>
    <w:rsid w:val="002C14C2"/>
    <w:rsid w:val="002C2F13"/>
    <w:rsid w:val="002C3D79"/>
    <w:rsid w:val="002C3DC3"/>
    <w:rsid w:val="002C49B5"/>
    <w:rsid w:val="002C76A6"/>
    <w:rsid w:val="002D07C5"/>
    <w:rsid w:val="002D16F2"/>
    <w:rsid w:val="002D2D1F"/>
    <w:rsid w:val="002D6166"/>
    <w:rsid w:val="002D6C8A"/>
    <w:rsid w:val="002D7BBA"/>
    <w:rsid w:val="002E09C7"/>
    <w:rsid w:val="002E0B0C"/>
    <w:rsid w:val="002E2FCA"/>
    <w:rsid w:val="002E4FD3"/>
    <w:rsid w:val="002E57BD"/>
    <w:rsid w:val="002E5AE6"/>
    <w:rsid w:val="002E6E80"/>
    <w:rsid w:val="002E717C"/>
    <w:rsid w:val="002E74B7"/>
    <w:rsid w:val="002E78D8"/>
    <w:rsid w:val="002F0A4E"/>
    <w:rsid w:val="002F1621"/>
    <w:rsid w:val="002F1838"/>
    <w:rsid w:val="002F1ED0"/>
    <w:rsid w:val="002F262A"/>
    <w:rsid w:val="002F2B31"/>
    <w:rsid w:val="002F2B79"/>
    <w:rsid w:val="002F2CE1"/>
    <w:rsid w:val="002F548D"/>
    <w:rsid w:val="002F5D8E"/>
    <w:rsid w:val="002F687E"/>
    <w:rsid w:val="00300C00"/>
    <w:rsid w:val="00301477"/>
    <w:rsid w:val="003019E4"/>
    <w:rsid w:val="00301B9C"/>
    <w:rsid w:val="0030322B"/>
    <w:rsid w:val="003069A9"/>
    <w:rsid w:val="00310DD5"/>
    <w:rsid w:val="00312311"/>
    <w:rsid w:val="00312EB9"/>
    <w:rsid w:val="00315EC2"/>
    <w:rsid w:val="003179D5"/>
    <w:rsid w:val="003179DC"/>
    <w:rsid w:val="0032053C"/>
    <w:rsid w:val="00322C8B"/>
    <w:rsid w:val="00326A32"/>
    <w:rsid w:val="003276C6"/>
    <w:rsid w:val="00330338"/>
    <w:rsid w:val="003309D6"/>
    <w:rsid w:val="0033540F"/>
    <w:rsid w:val="00336504"/>
    <w:rsid w:val="00336ED3"/>
    <w:rsid w:val="00337630"/>
    <w:rsid w:val="003408E3"/>
    <w:rsid w:val="00341DE2"/>
    <w:rsid w:val="003424A1"/>
    <w:rsid w:val="0034328D"/>
    <w:rsid w:val="003437F5"/>
    <w:rsid w:val="00344426"/>
    <w:rsid w:val="003472CA"/>
    <w:rsid w:val="003510EA"/>
    <w:rsid w:val="00352729"/>
    <w:rsid w:val="003531DF"/>
    <w:rsid w:val="003557F0"/>
    <w:rsid w:val="00357BC8"/>
    <w:rsid w:val="0036076D"/>
    <w:rsid w:val="003614DB"/>
    <w:rsid w:val="003618DA"/>
    <w:rsid w:val="00361B66"/>
    <w:rsid w:val="003626F2"/>
    <w:rsid w:val="00363B0A"/>
    <w:rsid w:val="0036529C"/>
    <w:rsid w:val="00370145"/>
    <w:rsid w:val="003708E0"/>
    <w:rsid w:val="00371288"/>
    <w:rsid w:val="00372BEA"/>
    <w:rsid w:val="00373640"/>
    <w:rsid w:val="00373C69"/>
    <w:rsid w:val="00374936"/>
    <w:rsid w:val="003757C6"/>
    <w:rsid w:val="00376B29"/>
    <w:rsid w:val="003776C5"/>
    <w:rsid w:val="00377CBF"/>
    <w:rsid w:val="00377CF8"/>
    <w:rsid w:val="003810E4"/>
    <w:rsid w:val="003823B4"/>
    <w:rsid w:val="00382FB6"/>
    <w:rsid w:val="003832EB"/>
    <w:rsid w:val="003838CB"/>
    <w:rsid w:val="003843AD"/>
    <w:rsid w:val="0038637E"/>
    <w:rsid w:val="00386648"/>
    <w:rsid w:val="0039059D"/>
    <w:rsid w:val="003915C2"/>
    <w:rsid w:val="00392E30"/>
    <w:rsid w:val="00393030"/>
    <w:rsid w:val="003945DF"/>
    <w:rsid w:val="00395D55"/>
    <w:rsid w:val="00397A52"/>
    <w:rsid w:val="003A11FB"/>
    <w:rsid w:val="003A1EFA"/>
    <w:rsid w:val="003A48CA"/>
    <w:rsid w:val="003A4C80"/>
    <w:rsid w:val="003A4DBF"/>
    <w:rsid w:val="003A513F"/>
    <w:rsid w:val="003A535F"/>
    <w:rsid w:val="003A55A6"/>
    <w:rsid w:val="003A5C8D"/>
    <w:rsid w:val="003A6833"/>
    <w:rsid w:val="003A73E4"/>
    <w:rsid w:val="003A7496"/>
    <w:rsid w:val="003B1C84"/>
    <w:rsid w:val="003B2E21"/>
    <w:rsid w:val="003B3A81"/>
    <w:rsid w:val="003B3D57"/>
    <w:rsid w:val="003B45E1"/>
    <w:rsid w:val="003B4662"/>
    <w:rsid w:val="003B4FE0"/>
    <w:rsid w:val="003B5651"/>
    <w:rsid w:val="003B74E7"/>
    <w:rsid w:val="003C0EED"/>
    <w:rsid w:val="003C1C25"/>
    <w:rsid w:val="003C2873"/>
    <w:rsid w:val="003C2945"/>
    <w:rsid w:val="003C45D8"/>
    <w:rsid w:val="003C6751"/>
    <w:rsid w:val="003D080E"/>
    <w:rsid w:val="003D1416"/>
    <w:rsid w:val="003D1783"/>
    <w:rsid w:val="003D29EE"/>
    <w:rsid w:val="003D2B04"/>
    <w:rsid w:val="003D2DED"/>
    <w:rsid w:val="003D6258"/>
    <w:rsid w:val="003D733B"/>
    <w:rsid w:val="003D7FB1"/>
    <w:rsid w:val="003E185C"/>
    <w:rsid w:val="003E3893"/>
    <w:rsid w:val="003E4081"/>
    <w:rsid w:val="003E48B7"/>
    <w:rsid w:val="003E60CB"/>
    <w:rsid w:val="003E63FD"/>
    <w:rsid w:val="003E733E"/>
    <w:rsid w:val="003E7387"/>
    <w:rsid w:val="003E7A46"/>
    <w:rsid w:val="003F0F8F"/>
    <w:rsid w:val="003F1CDB"/>
    <w:rsid w:val="003F30D6"/>
    <w:rsid w:val="003F40A9"/>
    <w:rsid w:val="003F470C"/>
    <w:rsid w:val="003F4E26"/>
    <w:rsid w:val="003F5A3F"/>
    <w:rsid w:val="003F5D2E"/>
    <w:rsid w:val="003F6A23"/>
    <w:rsid w:val="0040243A"/>
    <w:rsid w:val="0040391C"/>
    <w:rsid w:val="00403C93"/>
    <w:rsid w:val="00403CE6"/>
    <w:rsid w:val="004048A5"/>
    <w:rsid w:val="00405C76"/>
    <w:rsid w:val="00405E46"/>
    <w:rsid w:val="00406861"/>
    <w:rsid w:val="004075CC"/>
    <w:rsid w:val="004114AE"/>
    <w:rsid w:val="00411CFA"/>
    <w:rsid w:val="004130A6"/>
    <w:rsid w:val="00413204"/>
    <w:rsid w:val="0041396F"/>
    <w:rsid w:val="00414328"/>
    <w:rsid w:val="004147CF"/>
    <w:rsid w:val="00414CB0"/>
    <w:rsid w:val="00416610"/>
    <w:rsid w:val="004170BD"/>
    <w:rsid w:val="0041CF36"/>
    <w:rsid w:val="00420357"/>
    <w:rsid w:val="00421B76"/>
    <w:rsid w:val="00422E7C"/>
    <w:rsid w:val="00424658"/>
    <w:rsid w:val="00431D5D"/>
    <w:rsid w:val="0043202E"/>
    <w:rsid w:val="00432F2F"/>
    <w:rsid w:val="004333EB"/>
    <w:rsid w:val="00434DF0"/>
    <w:rsid w:val="00435E3E"/>
    <w:rsid w:val="00436857"/>
    <w:rsid w:val="00441826"/>
    <w:rsid w:val="0044297E"/>
    <w:rsid w:val="00445235"/>
    <w:rsid w:val="00446007"/>
    <w:rsid w:val="00446096"/>
    <w:rsid w:val="00446233"/>
    <w:rsid w:val="00450106"/>
    <w:rsid w:val="00451E73"/>
    <w:rsid w:val="00452153"/>
    <w:rsid w:val="0045257A"/>
    <w:rsid w:val="004527FF"/>
    <w:rsid w:val="004530A9"/>
    <w:rsid w:val="0045435C"/>
    <w:rsid w:val="00454C14"/>
    <w:rsid w:val="004550D5"/>
    <w:rsid w:val="0045543E"/>
    <w:rsid w:val="00457764"/>
    <w:rsid w:val="004603A0"/>
    <w:rsid w:val="00462207"/>
    <w:rsid w:val="004631F8"/>
    <w:rsid w:val="00463953"/>
    <w:rsid w:val="004648A8"/>
    <w:rsid w:val="00465268"/>
    <w:rsid w:val="00466DE3"/>
    <w:rsid w:val="00470320"/>
    <w:rsid w:val="00473C66"/>
    <w:rsid w:val="00475F78"/>
    <w:rsid w:val="0047691E"/>
    <w:rsid w:val="00477A59"/>
    <w:rsid w:val="00477AAA"/>
    <w:rsid w:val="00480327"/>
    <w:rsid w:val="004812FD"/>
    <w:rsid w:val="00483EF1"/>
    <w:rsid w:val="004847D8"/>
    <w:rsid w:val="004853F5"/>
    <w:rsid w:val="00490131"/>
    <w:rsid w:val="0049047E"/>
    <w:rsid w:val="00490F6D"/>
    <w:rsid w:val="00491990"/>
    <w:rsid w:val="00494D6F"/>
    <w:rsid w:val="00494F45"/>
    <w:rsid w:val="00496642"/>
    <w:rsid w:val="004A17A0"/>
    <w:rsid w:val="004A1F66"/>
    <w:rsid w:val="004A3955"/>
    <w:rsid w:val="004A4B8C"/>
    <w:rsid w:val="004A4C63"/>
    <w:rsid w:val="004A5518"/>
    <w:rsid w:val="004A563A"/>
    <w:rsid w:val="004A5B32"/>
    <w:rsid w:val="004B068C"/>
    <w:rsid w:val="004B3336"/>
    <w:rsid w:val="004B4086"/>
    <w:rsid w:val="004B64FE"/>
    <w:rsid w:val="004B7C4D"/>
    <w:rsid w:val="004B7FED"/>
    <w:rsid w:val="004C0232"/>
    <w:rsid w:val="004C0BA6"/>
    <w:rsid w:val="004C0F3D"/>
    <w:rsid w:val="004C59FB"/>
    <w:rsid w:val="004C6D7C"/>
    <w:rsid w:val="004C775E"/>
    <w:rsid w:val="004C7FCD"/>
    <w:rsid w:val="004D0A72"/>
    <w:rsid w:val="004D1220"/>
    <w:rsid w:val="004D138B"/>
    <w:rsid w:val="004D192D"/>
    <w:rsid w:val="004D2A1F"/>
    <w:rsid w:val="004D35C2"/>
    <w:rsid w:val="004D3C52"/>
    <w:rsid w:val="004D42B4"/>
    <w:rsid w:val="004D6175"/>
    <w:rsid w:val="004D6C3F"/>
    <w:rsid w:val="004D7E8D"/>
    <w:rsid w:val="004E0349"/>
    <w:rsid w:val="004E0434"/>
    <w:rsid w:val="004E13F0"/>
    <w:rsid w:val="004E2A51"/>
    <w:rsid w:val="004E2E79"/>
    <w:rsid w:val="004E2FB4"/>
    <w:rsid w:val="004E3CA5"/>
    <w:rsid w:val="004E583D"/>
    <w:rsid w:val="004E69D0"/>
    <w:rsid w:val="004F0873"/>
    <w:rsid w:val="004F1B12"/>
    <w:rsid w:val="004F3DA9"/>
    <w:rsid w:val="004F4E8E"/>
    <w:rsid w:val="004F5EBA"/>
    <w:rsid w:val="004F63C5"/>
    <w:rsid w:val="004F663B"/>
    <w:rsid w:val="004F7012"/>
    <w:rsid w:val="004F72B2"/>
    <w:rsid w:val="00500262"/>
    <w:rsid w:val="00500F3A"/>
    <w:rsid w:val="00501403"/>
    <w:rsid w:val="00501EED"/>
    <w:rsid w:val="00502787"/>
    <w:rsid w:val="00502C6D"/>
    <w:rsid w:val="005039F9"/>
    <w:rsid w:val="0050480C"/>
    <w:rsid w:val="00504B9C"/>
    <w:rsid w:val="00505007"/>
    <w:rsid w:val="00505F25"/>
    <w:rsid w:val="005109EB"/>
    <w:rsid w:val="0051174A"/>
    <w:rsid w:val="00511C4F"/>
    <w:rsid w:val="00511DCE"/>
    <w:rsid w:val="00511EA0"/>
    <w:rsid w:val="005122D4"/>
    <w:rsid w:val="00513C6D"/>
    <w:rsid w:val="005169E3"/>
    <w:rsid w:val="00517C0A"/>
    <w:rsid w:val="00517ED1"/>
    <w:rsid w:val="00520D3F"/>
    <w:rsid w:val="0052128F"/>
    <w:rsid w:val="005214A1"/>
    <w:rsid w:val="005237E1"/>
    <w:rsid w:val="0052424D"/>
    <w:rsid w:val="005243F5"/>
    <w:rsid w:val="0052506B"/>
    <w:rsid w:val="005259F2"/>
    <w:rsid w:val="0052677E"/>
    <w:rsid w:val="00526A91"/>
    <w:rsid w:val="005314CD"/>
    <w:rsid w:val="005321AA"/>
    <w:rsid w:val="005325BB"/>
    <w:rsid w:val="00535DF8"/>
    <w:rsid w:val="00540048"/>
    <w:rsid w:val="00540245"/>
    <w:rsid w:val="00543E00"/>
    <w:rsid w:val="0054608F"/>
    <w:rsid w:val="00546583"/>
    <w:rsid w:val="00546F10"/>
    <w:rsid w:val="00547421"/>
    <w:rsid w:val="005520F0"/>
    <w:rsid w:val="00552900"/>
    <w:rsid w:val="00554CB6"/>
    <w:rsid w:val="00555433"/>
    <w:rsid w:val="00555726"/>
    <w:rsid w:val="00555CB9"/>
    <w:rsid w:val="00556314"/>
    <w:rsid w:val="0055707E"/>
    <w:rsid w:val="00557A6D"/>
    <w:rsid w:val="00561726"/>
    <w:rsid w:val="00562C1C"/>
    <w:rsid w:val="00563AD3"/>
    <w:rsid w:val="00566F9F"/>
    <w:rsid w:val="005726BF"/>
    <w:rsid w:val="00574359"/>
    <w:rsid w:val="00574604"/>
    <w:rsid w:val="00576027"/>
    <w:rsid w:val="00576B4F"/>
    <w:rsid w:val="00576BFD"/>
    <w:rsid w:val="00580A0F"/>
    <w:rsid w:val="00582043"/>
    <w:rsid w:val="00583783"/>
    <w:rsid w:val="005862A8"/>
    <w:rsid w:val="00591C91"/>
    <w:rsid w:val="005927F7"/>
    <w:rsid w:val="00593216"/>
    <w:rsid w:val="005936F7"/>
    <w:rsid w:val="00594F9B"/>
    <w:rsid w:val="00595A80"/>
    <w:rsid w:val="00596657"/>
    <w:rsid w:val="005A0D5A"/>
    <w:rsid w:val="005A2014"/>
    <w:rsid w:val="005A57CD"/>
    <w:rsid w:val="005A5C1E"/>
    <w:rsid w:val="005A625D"/>
    <w:rsid w:val="005A796F"/>
    <w:rsid w:val="005A7CCB"/>
    <w:rsid w:val="005B0F29"/>
    <w:rsid w:val="005B1D68"/>
    <w:rsid w:val="005B3460"/>
    <w:rsid w:val="005B3995"/>
    <w:rsid w:val="005B62A5"/>
    <w:rsid w:val="005C0416"/>
    <w:rsid w:val="005C1C15"/>
    <w:rsid w:val="005C2BCD"/>
    <w:rsid w:val="005C2D1A"/>
    <w:rsid w:val="005C5FC3"/>
    <w:rsid w:val="005C75A1"/>
    <w:rsid w:val="005C7A24"/>
    <w:rsid w:val="005C7D19"/>
    <w:rsid w:val="005D0770"/>
    <w:rsid w:val="005D0DCA"/>
    <w:rsid w:val="005D1503"/>
    <w:rsid w:val="005D1E0E"/>
    <w:rsid w:val="005D2054"/>
    <w:rsid w:val="005D2343"/>
    <w:rsid w:val="005D4484"/>
    <w:rsid w:val="005D4B07"/>
    <w:rsid w:val="005D557B"/>
    <w:rsid w:val="005D605C"/>
    <w:rsid w:val="005D7F00"/>
    <w:rsid w:val="005E3011"/>
    <w:rsid w:val="005E4764"/>
    <w:rsid w:val="005E5640"/>
    <w:rsid w:val="005E6130"/>
    <w:rsid w:val="005F0D70"/>
    <w:rsid w:val="005F110E"/>
    <w:rsid w:val="005F2B17"/>
    <w:rsid w:val="005F2F3D"/>
    <w:rsid w:val="005F32CD"/>
    <w:rsid w:val="005F3367"/>
    <w:rsid w:val="005F3D73"/>
    <w:rsid w:val="005F3EC5"/>
    <w:rsid w:val="005F4223"/>
    <w:rsid w:val="005F4F6F"/>
    <w:rsid w:val="005F5F51"/>
    <w:rsid w:val="005F64A8"/>
    <w:rsid w:val="00600411"/>
    <w:rsid w:val="006017B5"/>
    <w:rsid w:val="00602F88"/>
    <w:rsid w:val="006037AF"/>
    <w:rsid w:val="00606B64"/>
    <w:rsid w:val="00606EAD"/>
    <w:rsid w:val="00606F3E"/>
    <w:rsid w:val="006076EE"/>
    <w:rsid w:val="00610B42"/>
    <w:rsid w:val="00611C68"/>
    <w:rsid w:val="006122A6"/>
    <w:rsid w:val="006148C8"/>
    <w:rsid w:val="00615190"/>
    <w:rsid w:val="00615EF9"/>
    <w:rsid w:val="00617679"/>
    <w:rsid w:val="00617D16"/>
    <w:rsid w:val="00620F0A"/>
    <w:rsid w:val="00621F38"/>
    <w:rsid w:val="006229D5"/>
    <w:rsid w:val="00624738"/>
    <w:rsid w:val="00624761"/>
    <w:rsid w:val="00624778"/>
    <w:rsid w:val="006247E0"/>
    <w:rsid w:val="00624F30"/>
    <w:rsid w:val="00625642"/>
    <w:rsid w:val="0062640F"/>
    <w:rsid w:val="00626E3B"/>
    <w:rsid w:val="00626E60"/>
    <w:rsid w:val="00627B6C"/>
    <w:rsid w:val="0063169C"/>
    <w:rsid w:val="00632AC9"/>
    <w:rsid w:val="00633A09"/>
    <w:rsid w:val="00633B3E"/>
    <w:rsid w:val="00634275"/>
    <w:rsid w:val="00634292"/>
    <w:rsid w:val="00635357"/>
    <w:rsid w:val="00635B40"/>
    <w:rsid w:val="00636311"/>
    <w:rsid w:val="006371D4"/>
    <w:rsid w:val="006406E5"/>
    <w:rsid w:val="00642F30"/>
    <w:rsid w:val="00643215"/>
    <w:rsid w:val="0064390A"/>
    <w:rsid w:val="00646E91"/>
    <w:rsid w:val="00647049"/>
    <w:rsid w:val="006500D4"/>
    <w:rsid w:val="00654334"/>
    <w:rsid w:val="00654D3B"/>
    <w:rsid w:val="00655854"/>
    <w:rsid w:val="0066064E"/>
    <w:rsid w:val="00661B23"/>
    <w:rsid w:val="00662442"/>
    <w:rsid w:val="0066380E"/>
    <w:rsid w:val="00665D71"/>
    <w:rsid w:val="00666F5B"/>
    <w:rsid w:val="0067011D"/>
    <w:rsid w:val="00670479"/>
    <w:rsid w:val="00671940"/>
    <w:rsid w:val="00672CB5"/>
    <w:rsid w:val="00673A59"/>
    <w:rsid w:val="006754AA"/>
    <w:rsid w:val="00675823"/>
    <w:rsid w:val="006770F1"/>
    <w:rsid w:val="006776BC"/>
    <w:rsid w:val="00677EB0"/>
    <w:rsid w:val="00680C38"/>
    <w:rsid w:val="0068124D"/>
    <w:rsid w:val="00681ACF"/>
    <w:rsid w:val="0068234F"/>
    <w:rsid w:val="006824B1"/>
    <w:rsid w:val="00684FC8"/>
    <w:rsid w:val="00685123"/>
    <w:rsid w:val="00690523"/>
    <w:rsid w:val="00690CFD"/>
    <w:rsid w:val="006928DA"/>
    <w:rsid w:val="00694DE1"/>
    <w:rsid w:val="00697AA4"/>
    <w:rsid w:val="006A00A9"/>
    <w:rsid w:val="006A1DDD"/>
    <w:rsid w:val="006A29A5"/>
    <w:rsid w:val="006A2A6F"/>
    <w:rsid w:val="006A4869"/>
    <w:rsid w:val="006A493A"/>
    <w:rsid w:val="006B10E5"/>
    <w:rsid w:val="006B2751"/>
    <w:rsid w:val="006B444D"/>
    <w:rsid w:val="006B4FE6"/>
    <w:rsid w:val="006B5186"/>
    <w:rsid w:val="006B65B7"/>
    <w:rsid w:val="006C1423"/>
    <w:rsid w:val="006C14A2"/>
    <w:rsid w:val="006C1561"/>
    <w:rsid w:val="006C2471"/>
    <w:rsid w:val="006C26CC"/>
    <w:rsid w:val="006C30CA"/>
    <w:rsid w:val="006D012B"/>
    <w:rsid w:val="006D2870"/>
    <w:rsid w:val="006D2989"/>
    <w:rsid w:val="006D3EBE"/>
    <w:rsid w:val="006D4E29"/>
    <w:rsid w:val="006D772B"/>
    <w:rsid w:val="006D7D52"/>
    <w:rsid w:val="006E1AEF"/>
    <w:rsid w:val="006E5897"/>
    <w:rsid w:val="006E5BE5"/>
    <w:rsid w:val="006E5DDD"/>
    <w:rsid w:val="006E75EF"/>
    <w:rsid w:val="006F0AC3"/>
    <w:rsid w:val="006F26C4"/>
    <w:rsid w:val="006F2B0C"/>
    <w:rsid w:val="006F3C07"/>
    <w:rsid w:val="006F50D7"/>
    <w:rsid w:val="006F54DC"/>
    <w:rsid w:val="006F56D6"/>
    <w:rsid w:val="006F5762"/>
    <w:rsid w:val="006F57E6"/>
    <w:rsid w:val="006F6206"/>
    <w:rsid w:val="006F750E"/>
    <w:rsid w:val="00700F3B"/>
    <w:rsid w:val="00703248"/>
    <w:rsid w:val="00703F83"/>
    <w:rsid w:val="007045BD"/>
    <w:rsid w:val="007048E8"/>
    <w:rsid w:val="00704B32"/>
    <w:rsid w:val="00704DBF"/>
    <w:rsid w:val="00705ABE"/>
    <w:rsid w:val="007062B1"/>
    <w:rsid w:val="00706FE3"/>
    <w:rsid w:val="00707801"/>
    <w:rsid w:val="0071095C"/>
    <w:rsid w:val="00710AC8"/>
    <w:rsid w:val="007116B4"/>
    <w:rsid w:val="007142AA"/>
    <w:rsid w:val="0071474D"/>
    <w:rsid w:val="00714BF3"/>
    <w:rsid w:val="007150A0"/>
    <w:rsid w:val="00715346"/>
    <w:rsid w:val="00720DCF"/>
    <w:rsid w:val="00722734"/>
    <w:rsid w:val="007229D5"/>
    <w:rsid w:val="00722FA3"/>
    <w:rsid w:val="007230F2"/>
    <w:rsid w:val="0072316F"/>
    <w:rsid w:val="00723E8A"/>
    <w:rsid w:val="007242C7"/>
    <w:rsid w:val="007245CE"/>
    <w:rsid w:val="00724601"/>
    <w:rsid w:val="00727164"/>
    <w:rsid w:val="00731501"/>
    <w:rsid w:val="00734435"/>
    <w:rsid w:val="00735432"/>
    <w:rsid w:val="007404C8"/>
    <w:rsid w:val="00740CE2"/>
    <w:rsid w:val="0074166B"/>
    <w:rsid w:val="00741F59"/>
    <w:rsid w:val="007421B9"/>
    <w:rsid w:val="00742DA5"/>
    <w:rsid w:val="00743561"/>
    <w:rsid w:val="007437A3"/>
    <w:rsid w:val="0074659B"/>
    <w:rsid w:val="00747222"/>
    <w:rsid w:val="00747474"/>
    <w:rsid w:val="0075034B"/>
    <w:rsid w:val="007511E6"/>
    <w:rsid w:val="00751E6D"/>
    <w:rsid w:val="00753BFF"/>
    <w:rsid w:val="00754A27"/>
    <w:rsid w:val="007579FA"/>
    <w:rsid w:val="00757BD8"/>
    <w:rsid w:val="007614A0"/>
    <w:rsid w:val="00762091"/>
    <w:rsid w:val="00763B87"/>
    <w:rsid w:val="007649EE"/>
    <w:rsid w:val="007661CB"/>
    <w:rsid w:val="00766E73"/>
    <w:rsid w:val="00767AC0"/>
    <w:rsid w:val="00770950"/>
    <w:rsid w:val="007712EB"/>
    <w:rsid w:val="00771DAD"/>
    <w:rsid w:val="007728BF"/>
    <w:rsid w:val="00774E1C"/>
    <w:rsid w:val="00776A53"/>
    <w:rsid w:val="007775A7"/>
    <w:rsid w:val="0078477B"/>
    <w:rsid w:val="00784BF6"/>
    <w:rsid w:val="007867C6"/>
    <w:rsid w:val="00786C4E"/>
    <w:rsid w:val="00792AEE"/>
    <w:rsid w:val="0079300A"/>
    <w:rsid w:val="007938AB"/>
    <w:rsid w:val="00793967"/>
    <w:rsid w:val="00794DC5"/>
    <w:rsid w:val="007960A6"/>
    <w:rsid w:val="007A07CC"/>
    <w:rsid w:val="007A238F"/>
    <w:rsid w:val="007A3A5A"/>
    <w:rsid w:val="007A51F3"/>
    <w:rsid w:val="007A748C"/>
    <w:rsid w:val="007A7CE9"/>
    <w:rsid w:val="007A7E85"/>
    <w:rsid w:val="007B06CD"/>
    <w:rsid w:val="007B0A2C"/>
    <w:rsid w:val="007B11E8"/>
    <w:rsid w:val="007B1DB8"/>
    <w:rsid w:val="007B267B"/>
    <w:rsid w:val="007B4E4C"/>
    <w:rsid w:val="007B74EC"/>
    <w:rsid w:val="007C1149"/>
    <w:rsid w:val="007C18DE"/>
    <w:rsid w:val="007C2682"/>
    <w:rsid w:val="007C2AC7"/>
    <w:rsid w:val="007C3526"/>
    <w:rsid w:val="007C3970"/>
    <w:rsid w:val="007C4A6D"/>
    <w:rsid w:val="007C6BB4"/>
    <w:rsid w:val="007D0011"/>
    <w:rsid w:val="007D0F0E"/>
    <w:rsid w:val="007D13ED"/>
    <w:rsid w:val="007D1B47"/>
    <w:rsid w:val="007D21A0"/>
    <w:rsid w:val="007D25CD"/>
    <w:rsid w:val="007D2C30"/>
    <w:rsid w:val="007D46AA"/>
    <w:rsid w:val="007D46D5"/>
    <w:rsid w:val="007D64EB"/>
    <w:rsid w:val="007E05A9"/>
    <w:rsid w:val="007E0715"/>
    <w:rsid w:val="007E2AA4"/>
    <w:rsid w:val="007E2E68"/>
    <w:rsid w:val="007E434E"/>
    <w:rsid w:val="007E5699"/>
    <w:rsid w:val="007E713A"/>
    <w:rsid w:val="007F007B"/>
    <w:rsid w:val="007F01C1"/>
    <w:rsid w:val="007F051F"/>
    <w:rsid w:val="007F1226"/>
    <w:rsid w:val="007F1350"/>
    <w:rsid w:val="007F219F"/>
    <w:rsid w:val="007F21B2"/>
    <w:rsid w:val="007F2D09"/>
    <w:rsid w:val="007F5EFE"/>
    <w:rsid w:val="00800A0A"/>
    <w:rsid w:val="00800C27"/>
    <w:rsid w:val="0080157D"/>
    <w:rsid w:val="00801DDE"/>
    <w:rsid w:val="00803EA9"/>
    <w:rsid w:val="00810800"/>
    <w:rsid w:val="00811643"/>
    <w:rsid w:val="00812BF3"/>
    <w:rsid w:val="00814571"/>
    <w:rsid w:val="008146B7"/>
    <w:rsid w:val="008157F3"/>
    <w:rsid w:val="00816224"/>
    <w:rsid w:val="0082035E"/>
    <w:rsid w:val="008211C1"/>
    <w:rsid w:val="00822DCD"/>
    <w:rsid w:val="00822EB4"/>
    <w:rsid w:val="00823098"/>
    <w:rsid w:val="0082568A"/>
    <w:rsid w:val="00825B7E"/>
    <w:rsid w:val="00825E10"/>
    <w:rsid w:val="00826425"/>
    <w:rsid w:val="00826614"/>
    <w:rsid w:val="00827086"/>
    <w:rsid w:val="00827275"/>
    <w:rsid w:val="00827A60"/>
    <w:rsid w:val="00827ABD"/>
    <w:rsid w:val="00827DA5"/>
    <w:rsid w:val="008325DD"/>
    <w:rsid w:val="00833F42"/>
    <w:rsid w:val="0083428D"/>
    <w:rsid w:val="008344A7"/>
    <w:rsid w:val="00835D00"/>
    <w:rsid w:val="00835F43"/>
    <w:rsid w:val="008360FC"/>
    <w:rsid w:val="008369ED"/>
    <w:rsid w:val="008376B0"/>
    <w:rsid w:val="00837DD6"/>
    <w:rsid w:val="008414F7"/>
    <w:rsid w:val="008417F8"/>
    <w:rsid w:val="00841FF9"/>
    <w:rsid w:val="008424E7"/>
    <w:rsid w:val="008437DA"/>
    <w:rsid w:val="0084399B"/>
    <w:rsid w:val="008449EC"/>
    <w:rsid w:val="0084556E"/>
    <w:rsid w:val="008460A9"/>
    <w:rsid w:val="008463D2"/>
    <w:rsid w:val="008469A2"/>
    <w:rsid w:val="00850237"/>
    <w:rsid w:val="008530DB"/>
    <w:rsid w:val="0085390D"/>
    <w:rsid w:val="00853C9A"/>
    <w:rsid w:val="008575A1"/>
    <w:rsid w:val="00860247"/>
    <w:rsid w:val="00865638"/>
    <w:rsid w:val="008659D2"/>
    <w:rsid w:val="00865D17"/>
    <w:rsid w:val="0086638B"/>
    <w:rsid w:val="00867D2E"/>
    <w:rsid w:val="00870086"/>
    <w:rsid w:val="008702A0"/>
    <w:rsid w:val="00870C12"/>
    <w:rsid w:val="00870EE2"/>
    <w:rsid w:val="008722A3"/>
    <w:rsid w:val="00872C86"/>
    <w:rsid w:val="00872C8F"/>
    <w:rsid w:val="00875A95"/>
    <w:rsid w:val="00876B78"/>
    <w:rsid w:val="008808E2"/>
    <w:rsid w:val="00884679"/>
    <w:rsid w:val="00884CEE"/>
    <w:rsid w:val="00887AB1"/>
    <w:rsid w:val="0089045D"/>
    <w:rsid w:val="008910AB"/>
    <w:rsid w:val="00896167"/>
    <w:rsid w:val="008970B1"/>
    <w:rsid w:val="008A0506"/>
    <w:rsid w:val="008A0914"/>
    <w:rsid w:val="008A1509"/>
    <w:rsid w:val="008A4A84"/>
    <w:rsid w:val="008B372F"/>
    <w:rsid w:val="008B38B3"/>
    <w:rsid w:val="008B526A"/>
    <w:rsid w:val="008B76EC"/>
    <w:rsid w:val="008C02AE"/>
    <w:rsid w:val="008C0341"/>
    <w:rsid w:val="008C0E29"/>
    <w:rsid w:val="008C0F15"/>
    <w:rsid w:val="008C13DA"/>
    <w:rsid w:val="008C1DB4"/>
    <w:rsid w:val="008C277E"/>
    <w:rsid w:val="008C43D3"/>
    <w:rsid w:val="008C54D0"/>
    <w:rsid w:val="008D0651"/>
    <w:rsid w:val="008D1F73"/>
    <w:rsid w:val="008D40F1"/>
    <w:rsid w:val="008D5B28"/>
    <w:rsid w:val="008D5E58"/>
    <w:rsid w:val="008D5F35"/>
    <w:rsid w:val="008D6C6C"/>
    <w:rsid w:val="008D79C1"/>
    <w:rsid w:val="008E118F"/>
    <w:rsid w:val="008E252E"/>
    <w:rsid w:val="008E2CA0"/>
    <w:rsid w:val="008E5E3D"/>
    <w:rsid w:val="008E673C"/>
    <w:rsid w:val="008F00EB"/>
    <w:rsid w:val="008F0FA5"/>
    <w:rsid w:val="008F4D5E"/>
    <w:rsid w:val="008F4F9F"/>
    <w:rsid w:val="008F67C6"/>
    <w:rsid w:val="008F6C56"/>
    <w:rsid w:val="008F7DBB"/>
    <w:rsid w:val="009004EA"/>
    <w:rsid w:val="0090070D"/>
    <w:rsid w:val="0090092A"/>
    <w:rsid w:val="0090236B"/>
    <w:rsid w:val="00902506"/>
    <w:rsid w:val="00904293"/>
    <w:rsid w:val="00904FEE"/>
    <w:rsid w:val="009061BB"/>
    <w:rsid w:val="00912125"/>
    <w:rsid w:val="00913C5C"/>
    <w:rsid w:val="00913E9B"/>
    <w:rsid w:val="009143DD"/>
    <w:rsid w:val="0091493C"/>
    <w:rsid w:val="009153B1"/>
    <w:rsid w:val="009160EC"/>
    <w:rsid w:val="009163A7"/>
    <w:rsid w:val="00917DC1"/>
    <w:rsid w:val="00921BAB"/>
    <w:rsid w:val="009240C1"/>
    <w:rsid w:val="00930358"/>
    <w:rsid w:val="00931003"/>
    <w:rsid w:val="00931474"/>
    <w:rsid w:val="00931BCE"/>
    <w:rsid w:val="00932720"/>
    <w:rsid w:val="009333A9"/>
    <w:rsid w:val="00933898"/>
    <w:rsid w:val="00936490"/>
    <w:rsid w:val="00940764"/>
    <w:rsid w:val="00940D1C"/>
    <w:rsid w:val="009416E5"/>
    <w:rsid w:val="00942226"/>
    <w:rsid w:val="00942878"/>
    <w:rsid w:val="00944F75"/>
    <w:rsid w:val="00946BFF"/>
    <w:rsid w:val="00946FB5"/>
    <w:rsid w:val="009475DD"/>
    <w:rsid w:val="00947995"/>
    <w:rsid w:val="009508FC"/>
    <w:rsid w:val="009511F4"/>
    <w:rsid w:val="00951468"/>
    <w:rsid w:val="009531E9"/>
    <w:rsid w:val="00955123"/>
    <w:rsid w:val="00955DEC"/>
    <w:rsid w:val="00956523"/>
    <w:rsid w:val="00956DAD"/>
    <w:rsid w:val="00957728"/>
    <w:rsid w:val="00957988"/>
    <w:rsid w:val="00957B2A"/>
    <w:rsid w:val="00957C5B"/>
    <w:rsid w:val="00961F54"/>
    <w:rsid w:val="009627AC"/>
    <w:rsid w:val="009652A9"/>
    <w:rsid w:val="009660AB"/>
    <w:rsid w:val="009667D3"/>
    <w:rsid w:val="009667D8"/>
    <w:rsid w:val="00966AB1"/>
    <w:rsid w:val="00967BB6"/>
    <w:rsid w:val="00967CC8"/>
    <w:rsid w:val="00971DFA"/>
    <w:rsid w:val="00973A81"/>
    <w:rsid w:val="00973F69"/>
    <w:rsid w:val="0097432E"/>
    <w:rsid w:val="009752E4"/>
    <w:rsid w:val="00982660"/>
    <w:rsid w:val="00983538"/>
    <w:rsid w:val="00983FD5"/>
    <w:rsid w:val="00985CD1"/>
    <w:rsid w:val="00986B40"/>
    <w:rsid w:val="00996653"/>
    <w:rsid w:val="0099690B"/>
    <w:rsid w:val="009A18AB"/>
    <w:rsid w:val="009A33C9"/>
    <w:rsid w:val="009A5241"/>
    <w:rsid w:val="009A649C"/>
    <w:rsid w:val="009B030C"/>
    <w:rsid w:val="009B5E64"/>
    <w:rsid w:val="009B6541"/>
    <w:rsid w:val="009B74E5"/>
    <w:rsid w:val="009B7AD9"/>
    <w:rsid w:val="009C2168"/>
    <w:rsid w:val="009C2A79"/>
    <w:rsid w:val="009C31D6"/>
    <w:rsid w:val="009C41FC"/>
    <w:rsid w:val="009C7F5F"/>
    <w:rsid w:val="009D01EB"/>
    <w:rsid w:val="009D0B80"/>
    <w:rsid w:val="009D1811"/>
    <w:rsid w:val="009D6B34"/>
    <w:rsid w:val="009D7BA0"/>
    <w:rsid w:val="009E2973"/>
    <w:rsid w:val="009E2ED4"/>
    <w:rsid w:val="009E33BF"/>
    <w:rsid w:val="009E5115"/>
    <w:rsid w:val="009E5711"/>
    <w:rsid w:val="009E5A70"/>
    <w:rsid w:val="009E5B56"/>
    <w:rsid w:val="009E71A7"/>
    <w:rsid w:val="009E7A0A"/>
    <w:rsid w:val="009F09CF"/>
    <w:rsid w:val="009F0CAE"/>
    <w:rsid w:val="009F2390"/>
    <w:rsid w:val="009F3674"/>
    <w:rsid w:val="009F3F81"/>
    <w:rsid w:val="009F5C74"/>
    <w:rsid w:val="009F69C4"/>
    <w:rsid w:val="009F7393"/>
    <w:rsid w:val="009F75E3"/>
    <w:rsid w:val="009F77FA"/>
    <w:rsid w:val="009F78A0"/>
    <w:rsid w:val="00A0068C"/>
    <w:rsid w:val="00A00CAA"/>
    <w:rsid w:val="00A01137"/>
    <w:rsid w:val="00A011D8"/>
    <w:rsid w:val="00A01BF3"/>
    <w:rsid w:val="00A0559D"/>
    <w:rsid w:val="00A06440"/>
    <w:rsid w:val="00A1062E"/>
    <w:rsid w:val="00A1188B"/>
    <w:rsid w:val="00A124CA"/>
    <w:rsid w:val="00A13F61"/>
    <w:rsid w:val="00A1500E"/>
    <w:rsid w:val="00A2082F"/>
    <w:rsid w:val="00A20851"/>
    <w:rsid w:val="00A26CBB"/>
    <w:rsid w:val="00A2741B"/>
    <w:rsid w:val="00A31050"/>
    <w:rsid w:val="00A32D07"/>
    <w:rsid w:val="00A32F40"/>
    <w:rsid w:val="00A33244"/>
    <w:rsid w:val="00A34668"/>
    <w:rsid w:val="00A34EBE"/>
    <w:rsid w:val="00A35329"/>
    <w:rsid w:val="00A42F5D"/>
    <w:rsid w:val="00A467E0"/>
    <w:rsid w:val="00A46F13"/>
    <w:rsid w:val="00A46F27"/>
    <w:rsid w:val="00A475AA"/>
    <w:rsid w:val="00A47E64"/>
    <w:rsid w:val="00A5057E"/>
    <w:rsid w:val="00A50795"/>
    <w:rsid w:val="00A516DB"/>
    <w:rsid w:val="00A519D0"/>
    <w:rsid w:val="00A54473"/>
    <w:rsid w:val="00A54D69"/>
    <w:rsid w:val="00A551AE"/>
    <w:rsid w:val="00A56462"/>
    <w:rsid w:val="00A56CC6"/>
    <w:rsid w:val="00A62BA9"/>
    <w:rsid w:val="00A6371F"/>
    <w:rsid w:val="00A6384E"/>
    <w:rsid w:val="00A63AA6"/>
    <w:rsid w:val="00A64351"/>
    <w:rsid w:val="00A64535"/>
    <w:rsid w:val="00A6570F"/>
    <w:rsid w:val="00A674F6"/>
    <w:rsid w:val="00A70BC1"/>
    <w:rsid w:val="00A7123D"/>
    <w:rsid w:val="00A71BEF"/>
    <w:rsid w:val="00A71CF0"/>
    <w:rsid w:val="00A73DAD"/>
    <w:rsid w:val="00A74142"/>
    <w:rsid w:val="00A74689"/>
    <w:rsid w:val="00A74AA5"/>
    <w:rsid w:val="00A7578C"/>
    <w:rsid w:val="00A80013"/>
    <w:rsid w:val="00A80DA7"/>
    <w:rsid w:val="00A8116D"/>
    <w:rsid w:val="00A81313"/>
    <w:rsid w:val="00A8142E"/>
    <w:rsid w:val="00A81A51"/>
    <w:rsid w:val="00A821ED"/>
    <w:rsid w:val="00A82231"/>
    <w:rsid w:val="00A84ED3"/>
    <w:rsid w:val="00A8552F"/>
    <w:rsid w:val="00A8557A"/>
    <w:rsid w:val="00A86902"/>
    <w:rsid w:val="00A87DAB"/>
    <w:rsid w:val="00A91DD2"/>
    <w:rsid w:val="00A95675"/>
    <w:rsid w:val="00A95C59"/>
    <w:rsid w:val="00A975D6"/>
    <w:rsid w:val="00AA28A7"/>
    <w:rsid w:val="00AA3CA4"/>
    <w:rsid w:val="00AA41CD"/>
    <w:rsid w:val="00AA5A25"/>
    <w:rsid w:val="00AA5BDE"/>
    <w:rsid w:val="00AB153C"/>
    <w:rsid w:val="00AB1B07"/>
    <w:rsid w:val="00AB29D5"/>
    <w:rsid w:val="00AB49B8"/>
    <w:rsid w:val="00AB60A7"/>
    <w:rsid w:val="00AC26EA"/>
    <w:rsid w:val="00AC3591"/>
    <w:rsid w:val="00AC412B"/>
    <w:rsid w:val="00AC4137"/>
    <w:rsid w:val="00AC498C"/>
    <w:rsid w:val="00AC64C6"/>
    <w:rsid w:val="00AC783F"/>
    <w:rsid w:val="00AC7C62"/>
    <w:rsid w:val="00AD29FE"/>
    <w:rsid w:val="00AD2B2A"/>
    <w:rsid w:val="00AD2C35"/>
    <w:rsid w:val="00AD3D2E"/>
    <w:rsid w:val="00AD71DB"/>
    <w:rsid w:val="00AE01D5"/>
    <w:rsid w:val="00AE0962"/>
    <w:rsid w:val="00AE1552"/>
    <w:rsid w:val="00AE2B18"/>
    <w:rsid w:val="00AE3150"/>
    <w:rsid w:val="00AE35ED"/>
    <w:rsid w:val="00AE4182"/>
    <w:rsid w:val="00AE4EC1"/>
    <w:rsid w:val="00AE6691"/>
    <w:rsid w:val="00AF020E"/>
    <w:rsid w:val="00AF0EE9"/>
    <w:rsid w:val="00AF1105"/>
    <w:rsid w:val="00AF1712"/>
    <w:rsid w:val="00AF3642"/>
    <w:rsid w:val="00AF53AE"/>
    <w:rsid w:val="00AF588B"/>
    <w:rsid w:val="00B00C98"/>
    <w:rsid w:val="00B00EFA"/>
    <w:rsid w:val="00B03267"/>
    <w:rsid w:val="00B03630"/>
    <w:rsid w:val="00B03F92"/>
    <w:rsid w:val="00B04BEA"/>
    <w:rsid w:val="00B0654B"/>
    <w:rsid w:val="00B071BC"/>
    <w:rsid w:val="00B076C2"/>
    <w:rsid w:val="00B10152"/>
    <w:rsid w:val="00B10B31"/>
    <w:rsid w:val="00B117D0"/>
    <w:rsid w:val="00B12DEF"/>
    <w:rsid w:val="00B14429"/>
    <w:rsid w:val="00B15840"/>
    <w:rsid w:val="00B22295"/>
    <w:rsid w:val="00B2280E"/>
    <w:rsid w:val="00B249C0"/>
    <w:rsid w:val="00B267F0"/>
    <w:rsid w:val="00B32F6B"/>
    <w:rsid w:val="00B33958"/>
    <w:rsid w:val="00B359F1"/>
    <w:rsid w:val="00B36F98"/>
    <w:rsid w:val="00B41FA5"/>
    <w:rsid w:val="00B420B3"/>
    <w:rsid w:val="00B44410"/>
    <w:rsid w:val="00B45535"/>
    <w:rsid w:val="00B46448"/>
    <w:rsid w:val="00B505BD"/>
    <w:rsid w:val="00B506AD"/>
    <w:rsid w:val="00B51F5F"/>
    <w:rsid w:val="00B521F9"/>
    <w:rsid w:val="00B54369"/>
    <w:rsid w:val="00B54E2B"/>
    <w:rsid w:val="00B55945"/>
    <w:rsid w:val="00B63B49"/>
    <w:rsid w:val="00B641EB"/>
    <w:rsid w:val="00B66E58"/>
    <w:rsid w:val="00B677E0"/>
    <w:rsid w:val="00B67C04"/>
    <w:rsid w:val="00B73968"/>
    <w:rsid w:val="00B73D90"/>
    <w:rsid w:val="00B778BC"/>
    <w:rsid w:val="00B77C3B"/>
    <w:rsid w:val="00B80C59"/>
    <w:rsid w:val="00B8181F"/>
    <w:rsid w:val="00B828CB"/>
    <w:rsid w:val="00B83254"/>
    <w:rsid w:val="00B83952"/>
    <w:rsid w:val="00B84522"/>
    <w:rsid w:val="00B8475C"/>
    <w:rsid w:val="00B85031"/>
    <w:rsid w:val="00B85394"/>
    <w:rsid w:val="00B86CFA"/>
    <w:rsid w:val="00B86FF2"/>
    <w:rsid w:val="00B91E43"/>
    <w:rsid w:val="00B91F71"/>
    <w:rsid w:val="00B92146"/>
    <w:rsid w:val="00B93A83"/>
    <w:rsid w:val="00B94992"/>
    <w:rsid w:val="00BA087C"/>
    <w:rsid w:val="00BA1176"/>
    <w:rsid w:val="00BA2177"/>
    <w:rsid w:val="00BA2261"/>
    <w:rsid w:val="00BA2EBD"/>
    <w:rsid w:val="00BA64E6"/>
    <w:rsid w:val="00BA6B0B"/>
    <w:rsid w:val="00BA6D05"/>
    <w:rsid w:val="00BC3667"/>
    <w:rsid w:val="00BC3690"/>
    <w:rsid w:val="00BC37C2"/>
    <w:rsid w:val="00BC57E7"/>
    <w:rsid w:val="00BC5B74"/>
    <w:rsid w:val="00BC6CBE"/>
    <w:rsid w:val="00BD24C6"/>
    <w:rsid w:val="00BD4F91"/>
    <w:rsid w:val="00BD792F"/>
    <w:rsid w:val="00BE0192"/>
    <w:rsid w:val="00BE1B59"/>
    <w:rsid w:val="00BE301B"/>
    <w:rsid w:val="00BE339B"/>
    <w:rsid w:val="00BE3B2F"/>
    <w:rsid w:val="00BE3D9C"/>
    <w:rsid w:val="00BE580A"/>
    <w:rsid w:val="00BE68FB"/>
    <w:rsid w:val="00BE7834"/>
    <w:rsid w:val="00BF0C05"/>
    <w:rsid w:val="00BF147E"/>
    <w:rsid w:val="00BF2464"/>
    <w:rsid w:val="00BF2E3E"/>
    <w:rsid w:val="00BF3743"/>
    <w:rsid w:val="00BF3B7E"/>
    <w:rsid w:val="00BF4EAE"/>
    <w:rsid w:val="00BF5138"/>
    <w:rsid w:val="00BF52F3"/>
    <w:rsid w:val="00BF61CF"/>
    <w:rsid w:val="00BF6EAF"/>
    <w:rsid w:val="00BF7935"/>
    <w:rsid w:val="00C00034"/>
    <w:rsid w:val="00C0027F"/>
    <w:rsid w:val="00C003D2"/>
    <w:rsid w:val="00C00808"/>
    <w:rsid w:val="00C01A3C"/>
    <w:rsid w:val="00C03E01"/>
    <w:rsid w:val="00C04FBE"/>
    <w:rsid w:val="00C0570F"/>
    <w:rsid w:val="00C0600F"/>
    <w:rsid w:val="00C063DA"/>
    <w:rsid w:val="00C07B68"/>
    <w:rsid w:val="00C111B5"/>
    <w:rsid w:val="00C1162C"/>
    <w:rsid w:val="00C12494"/>
    <w:rsid w:val="00C12869"/>
    <w:rsid w:val="00C13F53"/>
    <w:rsid w:val="00C1426C"/>
    <w:rsid w:val="00C16E9E"/>
    <w:rsid w:val="00C16F65"/>
    <w:rsid w:val="00C175A3"/>
    <w:rsid w:val="00C211A2"/>
    <w:rsid w:val="00C2165E"/>
    <w:rsid w:val="00C217AB"/>
    <w:rsid w:val="00C21837"/>
    <w:rsid w:val="00C239BF"/>
    <w:rsid w:val="00C23EDF"/>
    <w:rsid w:val="00C24010"/>
    <w:rsid w:val="00C2484E"/>
    <w:rsid w:val="00C254D0"/>
    <w:rsid w:val="00C25A18"/>
    <w:rsid w:val="00C26309"/>
    <w:rsid w:val="00C27E5F"/>
    <w:rsid w:val="00C27F68"/>
    <w:rsid w:val="00C31CB6"/>
    <w:rsid w:val="00C32500"/>
    <w:rsid w:val="00C32ED4"/>
    <w:rsid w:val="00C32FF0"/>
    <w:rsid w:val="00C33CCF"/>
    <w:rsid w:val="00C342F9"/>
    <w:rsid w:val="00C34D94"/>
    <w:rsid w:val="00C370ED"/>
    <w:rsid w:val="00C376EF"/>
    <w:rsid w:val="00C40C05"/>
    <w:rsid w:val="00C42A34"/>
    <w:rsid w:val="00C43BA1"/>
    <w:rsid w:val="00C46DC3"/>
    <w:rsid w:val="00C50656"/>
    <w:rsid w:val="00C50873"/>
    <w:rsid w:val="00C56230"/>
    <w:rsid w:val="00C56E00"/>
    <w:rsid w:val="00C60564"/>
    <w:rsid w:val="00C618C5"/>
    <w:rsid w:val="00C61DF9"/>
    <w:rsid w:val="00C65181"/>
    <w:rsid w:val="00C6530E"/>
    <w:rsid w:val="00C65DA1"/>
    <w:rsid w:val="00C67680"/>
    <w:rsid w:val="00C67C13"/>
    <w:rsid w:val="00C70DBD"/>
    <w:rsid w:val="00C71BFB"/>
    <w:rsid w:val="00C75289"/>
    <w:rsid w:val="00C75BAC"/>
    <w:rsid w:val="00C766EA"/>
    <w:rsid w:val="00C773F5"/>
    <w:rsid w:val="00C7752E"/>
    <w:rsid w:val="00C8111F"/>
    <w:rsid w:val="00C812D7"/>
    <w:rsid w:val="00C826B6"/>
    <w:rsid w:val="00C83B15"/>
    <w:rsid w:val="00C83BB5"/>
    <w:rsid w:val="00C91B30"/>
    <w:rsid w:val="00C938BF"/>
    <w:rsid w:val="00C93B2B"/>
    <w:rsid w:val="00C93E4C"/>
    <w:rsid w:val="00C944F6"/>
    <w:rsid w:val="00C95552"/>
    <w:rsid w:val="00C96528"/>
    <w:rsid w:val="00C969C4"/>
    <w:rsid w:val="00C97A80"/>
    <w:rsid w:val="00CA0992"/>
    <w:rsid w:val="00CA19A5"/>
    <w:rsid w:val="00CA1D57"/>
    <w:rsid w:val="00CA2F24"/>
    <w:rsid w:val="00CA39A5"/>
    <w:rsid w:val="00CA4679"/>
    <w:rsid w:val="00CA5AF4"/>
    <w:rsid w:val="00CA77EA"/>
    <w:rsid w:val="00CB097D"/>
    <w:rsid w:val="00CB12F5"/>
    <w:rsid w:val="00CB24BD"/>
    <w:rsid w:val="00CB291F"/>
    <w:rsid w:val="00CB34B8"/>
    <w:rsid w:val="00CB3CF2"/>
    <w:rsid w:val="00CB476B"/>
    <w:rsid w:val="00CB523E"/>
    <w:rsid w:val="00CB690B"/>
    <w:rsid w:val="00CB6B7D"/>
    <w:rsid w:val="00CC0443"/>
    <w:rsid w:val="00CC0C66"/>
    <w:rsid w:val="00CC18AD"/>
    <w:rsid w:val="00CC2238"/>
    <w:rsid w:val="00CC33C6"/>
    <w:rsid w:val="00CC5876"/>
    <w:rsid w:val="00CC5C0B"/>
    <w:rsid w:val="00CC5E78"/>
    <w:rsid w:val="00CD0600"/>
    <w:rsid w:val="00CD16CA"/>
    <w:rsid w:val="00CD1E02"/>
    <w:rsid w:val="00CD2819"/>
    <w:rsid w:val="00CD313B"/>
    <w:rsid w:val="00CD4A6D"/>
    <w:rsid w:val="00CD4D56"/>
    <w:rsid w:val="00CD58DD"/>
    <w:rsid w:val="00CD5CA5"/>
    <w:rsid w:val="00CD62AF"/>
    <w:rsid w:val="00CE0962"/>
    <w:rsid w:val="00CE1750"/>
    <w:rsid w:val="00CE2B47"/>
    <w:rsid w:val="00CE53C5"/>
    <w:rsid w:val="00CE6072"/>
    <w:rsid w:val="00CE786F"/>
    <w:rsid w:val="00CE7B88"/>
    <w:rsid w:val="00CF00D8"/>
    <w:rsid w:val="00CF0438"/>
    <w:rsid w:val="00CF1F84"/>
    <w:rsid w:val="00CF2914"/>
    <w:rsid w:val="00CF4518"/>
    <w:rsid w:val="00CF491B"/>
    <w:rsid w:val="00CF5B0C"/>
    <w:rsid w:val="00CF6A43"/>
    <w:rsid w:val="00CF7CE5"/>
    <w:rsid w:val="00D00052"/>
    <w:rsid w:val="00D006FD"/>
    <w:rsid w:val="00D0090F"/>
    <w:rsid w:val="00D00CEC"/>
    <w:rsid w:val="00D02125"/>
    <w:rsid w:val="00D07733"/>
    <w:rsid w:val="00D10F25"/>
    <w:rsid w:val="00D1122F"/>
    <w:rsid w:val="00D11BD7"/>
    <w:rsid w:val="00D11D99"/>
    <w:rsid w:val="00D123C5"/>
    <w:rsid w:val="00D14383"/>
    <w:rsid w:val="00D16BED"/>
    <w:rsid w:val="00D17558"/>
    <w:rsid w:val="00D21801"/>
    <w:rsid w:val="00D21A9F"/>
    <w:rsid w:val="00D22CB3"/>
    <w:rsid w:val="00D23073"/>
    <w:rsid w:val="00D235F5"/>
    <w:rsid w:val="00D24152"/>
    <w:rsid w:val="00D2439D"/>
    <w:rsid w:val="00D24729"/>
    <w:rsid w:val="00D24E0E"/>
    <w:rsid w:val="00D256D8"/>
    <w:rsid w:val="00D25D8C"/>
    <w:rsid w:val="00D26394"/>
    <w:rsid w:val="00D30E69"/>
    <w:rsid w:val="00D31261"/>
    <w:rsid w:val="00D31859"/>
    <w:rsid w:val="00D32239"/>
    <w:rsid w:val="00D34098"/>
    <w:rsid w:val="00D34C43"/>
    <w:rsid w:val="00D3582E"/>
    <w:rsid w:val="00D35853"/>
    <w:rsid w:val="00D363E1"/>
    <w:rsid w:val="00D37828"/>
    <w:rsid w:val="00D4074E"/>
    <w:rsid w:val="00D41FCF"/>
    <w:rsid w:val="00D439F5"/>
    <w:rsid w:val="00D452FB"/>
    <w:rsid w:val="00D4581A"/>
    <w:rsid w:val="00D46619"/>
    <w:rsid w:val="00D4697A"/>
    <w:rsid w:val="00D4767A"/>
    <w:rsid w:val="00D50944"/>
    <w:rsid w:val="00D512E0"/>
    <w:rsid w:val="00D5187D"/>
    <w:rsid w:val="00D5323B"/>
    <w:rsid w:val="00D551A6"/>
    <w:rsid w:val="00D556F6"/>
    <w:rsid w:val="00D60929"/>
    <w:rsid w:val="00D62199"/>
    <w:rsid w:val="00D6275E"/>
    <w:rsid w:val="00D6382C"/>
    <w:rsid w:val="00D63E63"/>
    <w:rsid w:val="00D658D5"/>
    <w:rsid w:val="00D65D71"/>
    <w:rsid w:val="00D663A2"/>
    <w:rsid w:val="00D6670C"/>
    <w:rsid w:val="00D67F8F"/>
    <w:rsid w:val="00D70470"/>
    <w:rsid w:val="00D715DE"/>
    <w:rsid w:val="00D71AB8"/>
    <w:rsid w:val="00D737D1"/>
    <w:rsid w:val="00D75187"/>
    <w:rsid w:val="00D75AFA"/>
    <w:rsid w:val="00D761A1"/>
    <w:rsid w:val="00D7691C"/>
    <w:rsid w:val="00D76DD0"/>
    <w:rsid w:val="00D85230"/>
    <w:rsid w:val="00D8687E"/>
    <w:rsid w:val="00D86C25"/>
    <w:rsid w:val="00D8763E"/>
    <w:rsid w:val="00D87CF3"/>
    <w:rsid w:val="00D87FCB"/>
    <w:rsid w:val="00D92A35"/>
    <w:rsid w:val="00D9564D"/>
    <w:rsid w:val="00D960EA"/>
    <w:rsid w:val="00D967F1"/>
    <w:rsid w:val="00D96F85"/>
    <w:rsid w:val="00D97491"/>
    <w:rsid w:val="00D97644"/>
    <w:rsid w:val="00D97A7B"/>
    <w:rsid w:val="00D97C67"/>
    <w:rsid w:val="00DA2CC4"/>
    <w:rsid w:val="00DA390D"/>
    <w:rsid w:val="00DA7A54"/>
    <w:rsid w:val="00DB00E7"/>
    <w:rsid w:val="00DB292A"/>
    <w:rsid w:val="00DB61CD"/>
    <w:rsid w:val="00DB7183"/>
    <w:rsid w:val="00DC178B"/>
    <w:rsid w:val="00DC2155"/>
    <w:rsid w:val="00DC3817"/>
    <w:rsid w:val="00DC38ED"/>
    <w:rsid w:val="00DC45A5"/>
    <w:rsid w:val="00DC47CA"/>
    <w:rsid w:val="00DC4BC1"/>
    <w:rsid w:val="00DC4CAD"/>
    <w:rsid w:val="00DC542D"/>
    <w:rsid w:val="00DC6B3A"/>
    <w:rsid w:val="00DC7755"/>
    <w:rsid w:val="00DD0E4B"/>
    <w:rsid w:val="00DD1A9C"/>
    <w:rsid w:val="00DD2844"/>
    <w:rsid w:val="00DD435F"/>
    <w:rsid w:val="00DD5BCA"/>
    <w:rsid w:val="00DD6473"/>
    <w:rsid w:val="00DD772C"/>
    <w:rsid w:val="00DD7B60"/>
    <w:rsid w:val="00DD7C7D"/>
    <w:rsid w:val="00DE2E46"/>
    <w:rsid w:val="00DE42E9"/>
    <w:rsid w:val="00DE6922"/>
    <w:rsid w:val="00DF094F"/>
    <w:rsid w:val="00DF1A24"/>
    <w:rsid w:val="00DF23DC"/>
    <w:rsid w:val="00DF2B62"/>
    <w:rsid w:val="00DF30EF"/>
    <w:rsid w:val="00DF51BE"/>
    <w:rsid w:val="00DF5296"/>
    <w:rsid w:val="00DF70A2"/>
    <w:rsid w:val="00DF7BCB"/>
    <w:rsid w:val="00DF7F8B"/>
    <w:rsid w:val="00E0144D"/>
    <w:rsid w:val="00E01A02"/>
    <w:rsid w:val="00E025F8"/>
    <w:rsid w:val="00E02EB1"/>
    <w:rsid w:val="00E03E81"/>
    <w:rsid w:val="00E04F2D"/>
    <w:rsid w:val="00E10790"/>
    <w:rsid w:val="00E11484"/>
    <w:rsid w:val="00E1579D"/>
    <w:rsid w:val="00E15DAD"/>
    <w:rsid w:val="00E15E83"/>
    <w:rsid w:val="00E170B1"/>
    <w:rsid w:val="00E174D6"/>
    <w:rsid w:val="00E17A48"/>
    <w:rsid w:val="00E2014A"/>
    <w:rsid w:val="00E213DB"/>
    <w:rsid w:val="00E2271F"/>
    <w:rsid w:val="00E22939"/>
    <w:rsid w:val="00E2311C"/>
    <w:rsid w:val="00E231CF"/>
    <w:rsid w:val="00E255CA"/>
    <w:rsid w:val="00E256AA"/>
    <w:rsid w:val="00E2586A"/>
    <w:rsid w:val="00E262DE"/>
    <w:rsid w:val="00E2712D"/>
    <w:rsid w:val="00E274F9"/>
    <w:rsid w:val="00E3174F"/>
    <w:rsid w:val="00E31C0A"/>
    <w:rsid w:val="00E33C28"/>
    <w:rsid w:val="00E34681"/>
    <w:rsid w:val="00E34AF6"/>
    <w:rsid w:val="00E365CC"/>
    <w:rsid w:val="00E41C12"/>
    <w:rsid w:val="00E429D6"/>
    <w:rsid w:val="00E44105"/>
    <w:rsid w:val="00E50697"/>
    <w:rsid w:val="00E50FCA"/>
    <w:rsid w:val="00E51396"/>
    <w:rsid w:val="00E5224F"/>
    <w:rsid w:val="00E5279F"/>
    <w:rsid w:val="00E53ADF"/>
    <w:rsid w:val="00E54834"/>
    <w:rsid w:val="00E555A7"/>
    <w:rsid w:val="00E6078F"/>
    <w:rsid w:val="00E61A85"/>
    <w:rsid w:val="00E61F89"/>
    <w:rsid w:val="00E62F06"/>
    <w:rsid w:val="00E6396D"/>
    <w:rsid w:val="00E642D4"/>
    <w:rsid w:val="00E65A2F"/>
    <w:rsid w:val="00E65C90"/>
    <w:rsid w:val="00E667AB"/>
    <w:rsid w:val="00E667B7"/>
    <w:rsid w:val="00E67393"/>
    <w:rsid w:val="00E67967"/>
    <w:rsid w:val="00E708E1"/>
    <w:rsid w:val="00E70F45"/>
    <w:rsid w:val="00E7487B"/>
    <w:rsid w:val="00E80538"/>
    <w:rsid w:val="00E846EB"/>
    <w:rsid w:val="00E860CD"/>
    <w:rsid w:val="00E91711"/>
    <w:rsid w:val="00E917C2"/>
    <w:rsid w:val="00E9191F"/>
    <w:rsid w:val="00E91E56"/>
    <w:rsid w:val="00E92EB0"/>
    <w:rsid w:val="00E93C63"/>
    <w:rsid w:val="00E9678D"/>
    <w:rsid w:val="00E97C19"/>
    <w:rsid w:val="00EA007A"/>
    <w:rsid w:val="00EA01AE"/>
    <w:rsid w:val="00EA0306"/>
    <w:rsid w:val="00EA0B71"/>
    <w:rsid w:val="00EA17B2"/>
    <w:rsid w:val="00EA2BA9"/>
    <w:rsid w:val="00EA37BD"/>
    <w:rsid w:val="00EA4846"/>
    <w:rsid w:val="00EA4A7E"/>
    <w:rsid w:val="00EA6803"/>
    <w:rsid w:val="00EB020B"/>
    <w:rsid w:val="00EB2122"/>
    <w:rsid w:val="00EB2130"/>
    <w:rsid w:val="00EB3726"/>
    <w:rsid w:val="00EB37EC"/>
    <w:rsid w:val="00EB3A36"/>
    <w:rsid w:val="00EB3CEE"/>
    <w:rsid w:val="00EB3F30"/>
    <w:rsid w:val="00EB4D39"/>
    <w:rsid w:val="00EB5BDC"/>
    <w:rsid w:val="00EB69FD"/>
    <w:rsid w:val="00EC09F2"/>
    <w:rsid w:val="00EC1236"/>
    <w:rsid w:val="00EC1EAC"/>
    <w:rsid w:val="00EC2385"/>
    <w:rsid w:val="00EC25A4"/>
    <w:rsid w:val="00EC38BA"/>
    <w:rsid w:val="00EC5951"/>
    <w:rsid w:val="00EC6085"/>
    <w:rsid w:val="00EC6180"/>
    <w:rsid w:val="00ED6146"/>
    <w:rsid w:val="00ED6B1C"/>
    <w:rsid w:val="00EE45CB"/>
    <w:rsid w:val="00EE7B5D"/>
    <w:rsid w:val="00EF0D8B"/>
    <w:rsid w:val="00EF3544"/>
    <w:rsid w:val="00EF6850"/>
    <w:rsid w:val="00EF6B32"/>
    <w:rsid w:val="00EF6BE1"/>
    <w:rsid w:val="00EF7ECB"/>
    <w:rsid w:val="00EF7ED2"/>
    <w:rsid w:val="00F017FD"/>
    <w:rsid w:val="00F01856"/>
    <w:rsid w:val="00F10008"/>
    <w:rsid w:val="00F10165"/>
    <w:rsid w:val="00F104A5"/>
    <w:rsid w:val="00F11768"/>
    <w:rsid w:val="00F12BF9"/>
    <w:rsid w:val="00F13C79"/>
    <w:rsid w:val="00F15392"/>
    <w:rsid w:val="00F161BD"/>
    <w:rsid w:val="00F2086F"/>
    <w:rsid w:val="00F20E0C"/>
    <w:rsid w:val="00F20F1F"/>
    <w:rsid w:val="00F2461A"/>
    <w:rsid w:val="00F24E16"/>
    <w:rsid w:val="00F25B1A"/>
    <w:rsid w:val="00F25ED8"/>
    <w:rsid w:val="00F263E8"/>
    <w:rsid w:val="00F26BF5"/>
    <w:rsid w:val="00F26EC3"/>
    <w:rsid w:val="00F27168"/>
    <w:rsid w:val="00F27B9A"/>
    <w:rsid w:val="00F27E43"/>
    <w:rsid w:val="00F27FE9"/>
    <w:rsid w:val="00F31146"/>
    <w:rsid w:val="00F31279"/>
    <w:rsid w:val="00F3194C"/>
    <w:rsid w:val="00F326CA"/>
    <w:rsid w:val="00F342B6"/>
    <w:rsid w:val="00F365DF"/>
    <w:rsid w:val="00F37D20"/>
    <w:rsid w:val="00F41BCA"/>
    <w:rsid w:val="00F42235"/>
    <w:rsid w:val="00F44CFE"/>
    <w:rsid w:val="00F44E76"/>
    <w:rsid w:val="00F45D0C"/>
    <w:rsid w:val="00F467C5"/>
    <w:rsid w:val="00F468B9"/>
    <w:rsid w:val="00F51438"/>
    <w:rsid w:val="00F52B71"/>
    <w:rsid w:val="00F52F52"/>
    <w:rsid w:val="00F530D4"/>
    <w:rsid w:val="00F53361"/>
    <w:rsid w:val="00F543A7"/>
    <w:rsid w:val="00F54B34"/>
    <w:rsid w:val="00F55A79"/>
    <w:rsid w:val="00F55E62"/>
    <w:rsid w:val="00F565F4"/>
    <w:rsid w:val="00F56D6C"/>
    <w:rsid w:val="00F609DE"/>
    <w:rsid w:val="00F60BB7"/>
    <w:rsid w:val="00F6293E"/>
    <w:rsid w:val="00F63842"/>
    <w:rsid w:val="00F64605"/>
    <w:rsid w:val="00F64C2A"/>
    <w:rsid w:val="00F65252"/>
    <w:rsid w:val="00F65F57"/>
    <w:rsid w:val="00F673C9"/>
    <w:rsid w:val="00F6773A"/>
    <w:rsid w:val="00F678AB"/>
    <w:rsid w:val="00F7253A"/>
    <w:rsid w:val="00F73278"/>
    <w:rsid w:val="00F73704"/>
    <w:rsid w:val="00F740CC"/>
    <w:rsid w:val="00F74939"/>
    <w:rsid w:val="00F74DE0"/>
    <w:rsid w:val="00F76F4C"/>
    <w:rsid w:val="00F813E7"/>
    <w:rsid w:val="00F8188F"/>
    <w:rsid w:val="00F81D97"/>
    <w:rsid w:val="00F841EB"/>
    <w:rsid w:val="00F84CC0"/>
    <w:rsid w:val="00F850F3"/>
    <w:rsid w:val="00F867F6"/>
    <w:rsid w:val="00F86856"/>
    <w:rsid w:val="00F87F18"/>
    <w:rsid w:val="00F909F2"/>
    <w:rsid w:val="00F91A32"/>
    <w:rsid w:val="00F967F5"/>
    <w:rsid w:val="00F97040"/>
    <w:rsid w:val="00F9706F"/>
    <w:rsid w:val="00FA023C"/>
    <w:rsid w:val="00FA175F"/>
    <w:rsid w:val="00FA3B19"/>
    <w:rsid w:val="00FA4BFC"/>
    <w:rsid w:val="00FA58C9"/>
    <w:rsid w:val="00FA79B5"/>
    <w:rsid w:val="00FB0C17"/>
    <w:rsid w:val="00FB247E"/>
    <w:rsid w:val="00FB2A81"/>
    <w:rsid w:val="00FB4491"/>
    <w:rsid w:val="00FB537D"/>
    <w:rsid w:val="00FB5FC1"/>
    <w:rsid w:val="00FB648D"/>
    <w:rsid w:val="00FB67D6"/>
    <w:rsid w:val="00FB6BB8"/>
    <w:rsid w:val="00FB6C6A"/>
    <w:rsid w:val="00FB7D94"/>
    <w:rsid w:val="00FC1D16"/>
    <w:rsid w:val="00FC1FDA"/>
    <w:rsid w:val="00FC2FEB"/>
    <w:rsid w:val="00FC413E"/>
    <w:rsid w:val="00FC4EDD"/>
    <w:rsid w:val="00FC6559"/>
    <w:rsid w:val="00FC727E"/>
    <w:rsid w:val="00FC7549"/>
    <w:rsid w:val="00FD03D6"/>
    <w:rsid w:val="00FD03FD"/>
    <w:rsid w:val="00FD1B91"/>
    <w:rsid w:val="00FD230C"/>
    <w:rsid w:val="00FD3481"/>
    <w:rsid w:val="00FD40DD"/>
    <w:rsid w:val="00FD4917"/>
    <w:rsid w:val="00FD4D00"/>
    <w:rsid w:val="00FD6D85"/>
    <w:rsid w:val="00FD7CB9"/>
    <w:rsid w:val="00FE18DA"/>
    <w:rsid w:val="00FE1F22"/>
    <w:rsid w:val="00FE3193"/>
    <w:rsid w:val="00FE4F7A"/>
    <w:rsid w:val="00FE5A3E"/>
    <w:rsid w:val="00FE6B5F"/>
    <w:rsid w:val="00FF043C"/>
    <w:rsid w:val="00FF0A13"/>
    <w:rsid w:val="00FF1BAE"/>
    <w:rsid w:val="00FF1EAF"/>
    <w:rsid w:val="00FF237D"/>
    <w:rsid w:val="00FF2C86"/>
    <w:rsid w:val="00FF49CC"/>
    <w:rsid w:val="00FF6E9A"/>
    <w:rsid w:val="00FF7C1D"/>
    <w:rsid w:val="00FF7DCE"/>
    <w:rsid w:val="035E9E89"/>
    <w:rsid w:val="03C42863"/>
    <w:rsid w:val="03CF3683"/>
    <w:rsid w:val="03DEA455"/>
    <w:rsid w:val="04F6C1A2"/>
    <w:rsid w:val="052DB508"/>
    <w:rsid w:val="06148AEF"/>
    <w:rsid w:val="073C07D7"/>
    <w:rsid w:val="07C8856B"/>
    <w:rsid w:val="082C9581"/>
    <w:rsid w:val="09C21369"/>
    <w:rsid w:val="09C3CCC2"/>
    <w:rsid w:val="0ABBFC7F"/>
    <w:rsid w:val="0B11FC6F"/>
    <w:rsid w:val="0B819AA0"/>
    <w:rsid w:val="0C1C5093"/>
    <w:rsid w:val="0D2DCE6F"/>
    <w:rsid w:val="0D8A0877"/>
    <w:rsid w:val="0E8B68FF"/>
    <w:rsid w:val="0ED2ED1C"/>
    <w:rsid w:val="0F1193C6"/>
    <w:rsid w:val="0F6B55C2"/>
    <w:rsid w:val="0FD4F58E"/>
    <w:rsid w:val="10565F69"/>
    <w:rsid w:val="11339030"/>
    <w:rsid w:val="134871C4"/>
    <w:rsid w:val="13FF9575"/>
    <w:rsid w:val="14B027E1"/>
    <w:rsid w:val="1599344C"/>
    <w:rsid w:val="15A7BF6C"/>
    <w:rsid w:val="1632B2D5"/>
    <w:rsid w:val="167728E1"/>
    <w:rsid w:val="169741AA"/>
    <w:rsid w:val="16FFE7CF"/>
    <w:rsid w:val="17740DCA"/>
    <w:rsid w:val="17BB465F"/>
    <w:rsid w:val="1828A2EA"/>
    <w:rsid w:val="19153485"/>
    <w:rsid w:val="198F1904"/>
    <w:rsid w:val="1B312399"/>
    <w:rsid w:val="1B32A7B9"/>
    <w:rsid w:val="1B340258"/>
    <w:rsid w:val="1C47AB43"/>
    <w:rsid w:val="1C8719E0"/>
    <w:rsid w:val="1CB282F2"/>
    <w:rsid w:val="1D1ABDF5"/>
    <w:rsid w:val="1E99462F"/>
    <w:rsid w:val="1EE62209"/>
    <w:rsid w:val="1F066DA3"/>
    <w:rsid w:val="203F8C2C"/>
    <w:rsid w:val="21777FA5"/>
    <w:rsid w:val="220F4A7B"/>
    <w:rsid w:val="22203B47"/>
    <w:rsid w:val="223E98CE"/>
    <w:rsid w:val="23F662B2"/>
    <w:rsid w:val="24BA69B6"/>
    <w:rsid w:val="25647B85"/>
    <w:rsid w:val="2719D852"/>
    <w:rsid w:val="274DBFA3"/>
    <w:rsid w:val="275A9DE1"/>
    <w:rsid w:val="29054EBC"/>
    <w:rsid w:val="293A6912"/>
    <w:rsid w:val="2950E134"/>
    <w:rsid w:val="29FB0765"/>
    <w:rsid w:val="2A26B52A"/>
    <w:rsid w:val="2ABCE1C8"/>
    <w:rsid w:val="2C3E4DBC"/>
    <w:rsid w:val="2C98E038"/>
    <w:rsid w:val="2CCE2FE7"/>
    <w:rsid w:val="2CF1B2E8"/>
    <w:rsid w:val="2D280635"/>
    <w:rsid w:val="2D5EDB60"/>
    <w:rsid w:val="31E73D4F"/>
    <w:rsid w:val="320346F6"/>
    <w:rsid w:val="331EEC39"/>
    <w:rsid w:val="333A2B23"/>
    <w:rsid w:val="33CD8BE7"/>
    <w:rsid w:val="344797A7"/>
    <w:rsid w:val="348C96A3"/>
    <w:rsid w:val="37C342E6"/>
    <w:rsid w:val="3856E7D8"/>
    <w:rsid w:val="385DFF54"/>
    <w:rsid w:val="38734B18"/>
    <w:rsid w:val="3922C511"/>
    <w:rsid w:val="395F69D3"/>
    <w:rsid w:val="396EDF3D"/>
    <w:rsid w:val="3A359806"/>
    <w:rsid w:val="3AFBD252"/>
    <w:rsid w:val="3BDFFB7A"/>
    <w:rsid w:val="3C0AB7F1"/>
    <w:rsid w:val="3CC40685"/>
    <w:rsid w:val="3CEAACA5"/>
    <w:rsid w:val="3D8B6500"/>
    <w:rsid w:val="3DC83C93"/>
    <w:rsid w:val="3E0578CD"/>
    <w:rsid w:val="3EEA2499"/>
    <w:rsid w:val="3F4E445B"/>
    <w:rsid w:val="3FFC46CC"/>
    <w:rsid w:val="405F6490"/>
    <w:rsid w:val="40612788"/>
    <w:rsid w:val="40B7D9B7"/>
    <w:rsid w:val="4170D82F"/>
    <w:rsid w:val="4389C4DD"/>
    <w:rsid w:val="43CC7A12"/>
    <w:rsid w:val="43E11390"/>
    <w:rsid w:val="450B8CE8"/>
    <w:rsid w:val="468FFB54"/>
    <w:rsid w:val="46B046EE"/>
    <w:rsid w:val="47B6C7DE"/>
    <w:rsid w:val="483C3D3E"/>
    <w:rsid w:val="498A4FCB"/>
    <w:rsid w:val="49987708"/>
    <w:rsid w:val="4B1D54B3"/>
    <w:rsid w:val="4B37066D"/>
    <w:rsid w:val="4B7225B3"/>
    <w:rsid w:val="4C40C994"/>
    <w:rsid w:val="4CAC6511"/>
    <w:rsid w:val="4D7821B5"/>
    <w:rsid w:val="4DC79C5B"/>
    <w:rsid w:val="4E21DA05"/>
    <w:rsid w:val="4F87ACEF"/>
    <w:rsid w:val="4F8D1273"/>
    <w:rsid w:val="4F8D3F1D"/>
    <w:rsid w:val="4FA44703"/>
    <w:rsid w:val="5072D664"/>
    <w:rsid w:val="509B2891"/>
    <w:rsid w:val="50EAA6BA"/>
    <w:rsid w:val="52086251"/>
    <w:rsid w:val="539BE408"/>
    <w:rsid w:val="5445875F"/>
    <w:rsid w:val="55550AAB"/>
    <w:rsid w:val="56723130"/>
    <w:rsid w:val="56FA8B77"/>
    <w:rsid w:val="576B2C42"/>
    <w:rsid w:val="578E21DA"/>
    <w:rsid w:val="5799ADAE"/>
    <w:rsid w:val="58F8DADF"/>
    <w:rsid w:val="5AFF82EF"/>
    <w:rsid w:val="5C522880"/>
    <w:rsid w:val="5C68093E"/>
    <w:rsid w:val="5CC0F544"/>
    <w:rsid w:val="5CEC6302"/>
    <w:rsid w:val="5E7A808E"/>
    <w:rsid w:val="5EA59A38"/>
    <w:rsid w:val="5EAB3C1B"/>
    <w:rsid w:val="5F321181"/>
    <w:rsid w:val="63074275"/>
    <w:rsid w:val="63941790"/>
    <w:rsid w:val="63BFE622"/>
    <w:rsid w:val="63D5B480"/>
    <w:rsid w:val="63E9F1CF"/>
    <w:rsid w:val="6544EC06"/>
    <w:rsid w:val="65C2BA49"/>
    <w:rsid w:val="65CE5087"/>
    <w:rsid w:val="660525B2"/>
    <w:rsid w:val="6641FD45"/>
    <w:rsid w:val="67A01559"/>
    <w:rsid w:val="67AE3F73"/>
    <w:rsid w:val="67B6FCC2"/>
    <w:rsid w:val="6840EAA0"/>
    <w:rsid w:val="6874D213"/>
    <w:rsid w:val="69064E50"/>
    <w:rsid w:val="692A8E83"/>
    <w:rsid w:val="69DBB867"/>
    <w:rsid w:val="69DCBB01"/>
    <w:rsid w:val="6AAC32F8"/>
    <w:rsid w:val="6B046567"/>
    <w:rsid w:val="6B4AFA18"/>
    <w:rsid w:val="6B582313"/>
    <w:rsid w:val="6B734D38"/>
    <w:rsid w:val="6CFBF734"/>
    <w:rsid w:val="6DA27F26"/>
    <w:rsid w:val="6DE17A28"/>
    <w:rsid w:val="6E5B22D3"/>
    <w:rsid w:val="6F8E1109"/>
    <w:rsid w:val="6F99D007"/>
    <w:rsid w:val="6FD9A36D"/>
    <w:rsid w:val="7128F4FB"/>
    <w:rsid w:val="7187A756"/>
    <w:rsid w:val="72675AC6"/>
    <w:rsid w:val="72D215E2"/>
    <w:rsid w:val="73CB2809"/>
    <w:rsid w:val="7565E283"/>
    <w:rsid w:val="759BF469"/>
    <w:rsid w:val="761201AB"/>
    <w:rsid w:val="76DF9D5E"/>
    <w:rsid w:val="77DB608B"/>
    <w:rsid w:val="78CABFA1"/>
    <w:rsid w:val="79138498"/>
    <w:rsid w:val="79BBFB85"/>
    <w:rsid w:val="7A159982"/>
    <w:rsid w:val="7A2EB3C4"/>
    <w:rsid w:val="7A591264"/>
    <w:rsid w:val="7AA5D239"/>
    <w:rsid w:val="7AA9FCFC"/>
    <w:rsid w:val="7B4E2093"/>
    <w:rsid w:val="7BC928DF"/>
    <w:rsid w:val="7BFD1486"/>
    <w:rsid w:val="7C6B031B"/>
    <w:rsid w:val="7DD64FBE"/>
    <w:rsid w:val="7F78B9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4D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19"/>
    <w:pPr>
      <w:spacing w:after="200" w:line="312" w:lineRule="auto"/>
    </w:pPr>
    <w:rPr>
      <w:rFonts w:asciiTheme="majorHAnsi" w:hAnsiTheme="majorHAnsi" w:cstheme="majorHAnsi"/>
      <w:color w:val="414042" w:themeColor="text1"/>
      <w:sz w:val="20"/>
      <w:szCs w:val="20"/>
    </w:rPr>
  </w:style>
  <w:style w:type="paragraph" w:styleId="Ttulo1">
    <w:name w:val="heading 1"/>
    <w:basedOn w:val="Normal"/>
    <w:next w:val="Normal"/>
    <w:link w:val="Ttulo1Car"/>
    <w:uiPriority w:val="9"/>
    <w:qFormat/>
    <w:rsid w:val="00FC727E"/>
    <w:pPr>
      <w:numPr>
        <w:numId w:val="5"/>
      </w:numPr>
      <w:spacing w:before="480"/>
      <w:outlineLvl w:val="0"/>
    </w:pPr>
    <w:rPr>
      <w:color w:val="DC0032" w:themeColor="background2"/>
      <w:sz w:val="36"/>
      <w:szCs w:val="36"/>
    </w:rPr>
  </w:style>
  <w:style w:type="paragraph" w:styleId="Ttulo2">
    <w:name w:val="heading 2"/>
    <w:basedOn w:val="Normal"/>
    <w:next w:val="Normal"/>
    <w:link w:val="Ttulo2Car"/>
    <w:uiPriority w:val="9"/>
    <w:unhideWhenUsed/>
    <w:qFormat/>
    <w:rsid w:val="00FC727E"/>
    <w:pPr>
      <w:numPr>
        <w:ilvl w:val="1"/>
        <w:numId w:val="5"/>
      </w:numPr>
      <w:spacing w:before="240" w:after="160"/>
      <w:outlineLvl w:val="1"/>
    </w:pPr>
    <w:rPr>
      <w:sz w:val="28"/>
      <w:szCs w:val="28"/>
    </w:rPr>
  </w:style>
  <w:style w:type="paragraph" w:styleId="Ttulo3">
    <w:name w:val="heading 3"/>
    <w:basedOn w:val="DPDBodyText"/>
    <w:next w:val="Normal"/>
    <w:link w:val="Ttulo3Car"/>
    <w:uiPriority w:val="9"/>
    <w:unhideWhenUsed/>
    <w:qFormat/>
    <w:rsid w:val="00202204"/>
    <w:pPr>
      <w:spacing w:after="160" w:line="240" w:lineRule="auto"/>
      <w:outlineLvl w:val="2"/>
    </w:pPr>
    <w:rPr>
      <w:rFonts w:asciiTheme="majorHAnsi" w:hAnsiTheme="majorHAnsi"/>
      <w:b/>
    </w:rPr>
  </w:style>
  <w:style w:type="paragraph" w:styleId="Ttulo4">
    <w:name w:val="heading 4"/>
    <w:basedOn w:val="Normal"/>
    <w:next w:val="Normal"/>
    <w:link w:val="Ttulo4Car"/>
    <w:uiPriority w:val="9"/>
    <w:unhideWhenUsed/>
    <w:qFormat/>
    <w:rsid w:val="003E4081"/>
    <w:pPr>
      <w:outlineLvl w:val="3"/>
    </w:pPr>
    <w:rPr>
      <w:b/>
      <w:bCs/>
      <w:color w:val="DC0032" w:themeColor="background2"/>
      <w:lang w:val="en-US"/>
    </w:rPr>
  </w:style>
  <w:style w:type="paragraph" w:styleId="Ttulo5">
    <w:name w:val="heading 5"/>
    <w:basedOn w:val="Normal"/>
    <w:next w:val="Normal"/>
    <w:link w:val="Ttulo5Car"/>
    <w:uiPriority w:val="9"/>
    <w:unhideWhenUsed/>
    <w:rsid w:val="00811643"/>
    <w:pPr>
      <w:outlineLvl w:val="4"/>
    </w:pPr>
    <w:rPr>
      <w:rFonts w:ascii="Pluto Sans DPD PPT" w:hAnsi="Pluto Sans DPD PPT"/>
      <w:lang w:val="en-US"/>
    </w:rPr>
  </w:style>
  <w:style w:type="paragraph" w:styleId="Ttulo6">
    <w:name w:val="heading 6"/>
    <w:basedOn w:val="Ttulo5"/>
    <w:next w:val="Normal"/>
    <w:link w:val="Ttulo6Car"/>
    <w:uiPriority w:val="9"/>
    <w:unhideWhenUsed/>
    <w:rsid w:val="00811643"/>
    <w:pPr>
      <w:outlineLvl w:val="5"/>
    </w:pPr>
    <w:rPr>
      <w:color w:val="808285" w:themeColor="text2"/>
    </w:rPr>
  </w:style>
  <w:style w:type="paragraph" w:styleId="Ttulo7">
    <w:name w:val="heading 7"/>
    <w:basedOn w:val="Ttulo6"/>
    <w:next w:val="Normal"/>
    <w:link w:val="Ttulo7Car"/>
    <w:uiPriority w:val="9"/>
    <w:unhideWhenUsed/>
    <w:rsid w:val="00811643"/>
    <w:pPr>
      <w:outlineLvl w:val="6"/>
    </w:pPr>
  </w:style>
  <w:style w:type="paragraph" w:styleId="Ttulo8">
    <w:name w:val="heading 8"/>
    <w:basedOn w:val="Ttulo7"/>
    <w:next w:val="Normal"/>
    <w:link w:val="Ttulo8Car"/>
    <w:uiPriority w:val="9"/>
    <w:unhideWhenUsed/>
    <w:rsid w:val="00811643"/>
    <w:pPr>
      <w:outlineLvl w:val="7"/>
    </w:pPr>
  </w:style>
  <w:style w:type="paragraph" w:styleId="Ttulo9">
    <w:name w:val="heading 9"/>
    <w:basedOn w:val="Ttulo8"/>
    <w:next w:val="Normal"/>
    <w:link w:val="Ttulo9Car"/>
    <w:uiPriority w:val="9"/>
    <w:unhideWhenUsed/>
    <w:rsid w:val="00811643"/>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lista4-nfasis2">
    <w:name w:val="List Table 4 Accent 2"/>
    <w:aliases w:val="DPD"/>
    <w:basedOn w:val="Tablanormal"/>
    <w:uiPriority w:val="49"/>
    <w:rsid w:val="006F2B0C"/>
    <w:pPr>
      <w:spacing w:after="0" w:line="240" w:lineRule="auto"/>
    </w:pPr>
    <w:tblPr>
      <w:tblStyleRowBandSize w:val="1"/>
      <w:tblStyleColBandSize w:val="1"/>
    </w:tblPr>
    <w:tblStylePr w:type="firstRow">
      <w:rPr>
        <w:b/>
        <w:bCs/>
        <w:color w:val="FFFFFF" w:themeColor="background1"/>
      </w:rPr>
      <w:tblPr/>
      <w:tcPr>
        <w:shd w:val="clear" w:color="auto" w:fill="FF0032"/>
      </w:tcPr>
    </w:tblStylePr>
    <w:tblStylePr w:type="lastRow">
      <w:rPr>
        <w:b/>
        <w:bCs/>
      </w:rPr>
      <w:tblPr/>
      <w:tcPr>
        <w:tcBorders>
          <w:top w:val="single" w:sz="6" w:space="0" w:color="FFFFFF" w:themeColor="background1"/>
        </w:tcBorders>
      </w:tcPr>
    </w:tblStylePr>
    <w:tblStylePr w:type="firstCol">
      <w:rPr>
        <w:b/>
        <w:bCs/>
      </w:rPr>
    </w:tblStylePr>
    <w:tblStylePr w:type="lastCol">
      <w:rPr>
        <w:b/>
        <w:bCs/>
      </w:rPr>
    </w:tblStylePr>
    <w:tblStylePr w:type="band1Horz">
      <w:tblPr/>
      <w:tcPr>
        <w:shd w:val="clear" w:color="auto" w:fill="E6E7E8"/>
      </w:tcPr>
    </w:tblStylePr>
  </w:style>
  <w:style w:type="paragraph" w:styleId="Ttulo">
    <w:name w:val="Title"/>
    <w:basedOn w:val="Normal"/>
    <w:next w:val="Normal"/>
    <w:link w:val="TtuloCar"/>
    <w:uiPriority w:val="10"/>
    <w:qFormat/>
    <w:rsid w:val="005F3D73"/>
    <w:pPr>
      <w:spacing w:after="240" w:line="216" w:lineRule="auto"/>
      <w:contextualSpacing/>
    </w:pPr>
    <w:rPr>
      <w:rFonts w:eastAsiaTheme="majorEastAsia" w:cstheme="majorBidi"/>
      <w:color w:val="DC0032" w:themeColor="background2"/>
      <w:spacing w:val="-10"/>
      <w:kern w:val="28"/>
      <w:sz w:val="96"/>
      <w:szCs w:val="96"/>
    </w:rPr>
  </w:style>
  <w:style w:type="character" w:customStyle="1" w:styleId="TtuloCar">
    <w:name w:val="Título Car"/>
    <w:basedOn w:val="Fuentedeprrafopredeter"/>
    <w:link w:val="Ttulo"/>
    <w:uiPriority w:val="10"/>
    <w:rsid w:val="005F3D73"/>
    <w:rPr>
      <w:rFonts w:asciiTheme="majorHAnsi" w:eastAsiaTheme="majorEastAsia" w:hAnsiTheme="majorHAnsi" w:cstheme="majorBidi"/>
      <w:color w:val="DC0032" w:themeColor="background2"/>
      <w:spacing w:val="-10"/>
      <w:kern w:val="28"/>
      <w:sz w:val="96"/>
      <w:szCs w:val="96"/>
    </w:rPr>
  </w:style>
  <w:style w:type="paragraph" w:styleId="Subttulo">
    <w:name w:val="Subtitle"/>
    <w:basedOn w:val="Normal"/>
    <w:next w:val="Normal"/>
    <w:link w:val="SubttuloCar"/>
    <w:uiPriority w:val="11"/>
    <w:qFormat/>
    <w:rsid w:val="008414F7"/>
    <w:pPr>
      <w:spacing w:line="216" w:lineRule="auto"/>
    </w:pPr>
    <w:rPr>
      <w:sz w:val="48"/>
      <w:szCs w:val="48"/>
    </w:rPr>
  </w:style>
  <w:style w:type="character" w:customStyle="1" w:styleId="SubttuloCar">
    <w:name w:val="Subtítulo Car"/>
    <w:basedOn w:val="Fuentedeprrafopredeter"/>
    <w:link w:val="Subttulo"/>
    <w:uiPriority w:val="11"/>
    <w:rsid w:val="008414F7"/>
    <w:rPr>
      <w:rFonts w:asciiTheme="majorHAnsi" w:hAnsiTheme="majorHAnsi"/>
      <w:color w:val="414042" w:themeColor="text1"/>
      <w:sz w:val="48"/>
      <w:szCs w:val="48"/>
      <w:lang w:val="en-US"/>
    </w:rPr>
  </w:style>
  <w:style w:type="character" w:customStyle="1" w:styleId="Ttulo1Car">
    <w:name w:val="Título 1 Car"/>
    <w:basedOn w:val="Fuentedeprrafopredeter"/>
    <w:link w:val="Ttulo1"/>
    <w:uiPriority w:val="9"/>
    <w:rsid w:val="00FC727E"/>
    <w:rPr>
      <w:rFonts w:asciiTheme="majorHAnsi" w:hAnsiTheme="majorHAnsi" w:cstheme="majorHAnsi"/>
      <w:color w:val="DC0032" w:themeColor="background2"/>
      <w:sz w:val="36"/>
      <w:szCs w:val="36"/>
    </w:rPr>
  </w:style>
  <w:style w:type="character" w:customStyle="1" w:styleId="Ttulo2Car">
    <w:name w:val="Título 2 Car"/>
    <w:basedOn w:val="Fuentedeprrafopredeter"/>
    <w:link w:val="Ttulo2"/>
    <w:uiPriority w:val="9"/>
    <w:rsid w:val="00FC727E"/>
    <w:rPr>
      <w:rFonts w:asciiTheme="majorHAnsi" w:hAnsiTheme="majorHAnsi" w:cstheme="majorHAnsi"/>
      <w:color w:val="414042" w:themeColor="text1"/>
      <w:sz w:val="28"/>
      <w:szCs w:val="28"/>
    </w:rPr>
  </w:style>
  <w:style w:type="character" w:customStyle="1" w:styleId="Ttulo3Car">
    <w:name w:val="Título 3 Car"/>
    <w:basedOn w:val="Fuentedeprrafopredeter"/>
    <w:link w:val="Ttulo3"/>
    <w:uiPriority w:val="9"/>
    <w:rsid w:val="00202204"/>
    <w:rPr>
      <w:rFonts w:asciiTheme="majorHAnsi" w:hAnsiTheme="majorHAnsi" w:cstheme="majorHAnsi"/>
      <w:b/>
      <w:color w:val="414042" w:themeColor="text1"/>
      <w:sz w:val="20"/>
    </w:rPr>
  </w:style>
  <w:style w:type="character" w:customStyle="1" w:styleId="Ttulo4Car">
    <w:name w:val="Título 4 Car"/>
    <w:basedOn w:val="Fuentedeprrafopredeter"/>
    <w:link w:val="Ttulo4"/>
    <w:uiPriority w:val="9"/>
    <w:rsid w:val="003E4081"/>
    <w:rPr>
      <w:rFonts w:asciiTheme="majorHAnsi" w:hAnsiTheme="majorHAnsi" w:cstheme="majorHAnsi"/>
      <w:b/>
      <w:bCs/>
      <w:color w:val="DC0032" w:themeColor="background2"/>
      <w:sz w:val="20"/>
      <w:szCs w:val="20"/>
      <w:lang w:val="en-US"/>
    </w:rPr>
  </w:style>
  <w:style w:type="character" w:customStyle="1" w:styleId="Ttulo5Car">
    <w:name w:val="Título 5 Car"/>
    <w:basedOn w:val="Fuentedeprrafopredeter"/>
    <w:link w:val="Ttulo5"/>
    <w:uiPriority w:val="9"/>
    <w:rsid w:val="00811643"/>
    <w:rPr>
      <w:rFonts w:ascii="Pluto Sans DPD PPT" w:hAnsi="Pluto Sans DPD PPT"/>
      <w:sz w:val="20"/>
      <w:szCs w:val="20"/>
      <w:lang w:val="en-US"/>
    </w:rPr>
  </w:style>
  <w:style w:type="character" w:customStyle="1" w:styleId="Ttulo6Car">
    <w:name w:val="Título 6 Car"/>
    <w:basedOn w:val="Fuentedeprrafopredeter"/>
    <w:link w:val="Ttulo6"/>
    <w:uiPriority w:val="9"/>
    <w:rsid w:val="00811643"/>
    <w:rPr>
      <w:rFonts w:ascii="Pluto Sans DPD PPT" w:hAnsi="Pluto Sans DPD PPT"/>
      <w:color w:val="808285" w:themeColor="text2"/>
      <w:sz w:val="20"/>
      <w:szCs w:val="20"/>
      <w:lang w:val="en-US"/>
    </w:rPr>
  </w:style>
  <w:style w:type="character" w:customStyle="1" w:styleId="Ttulo7Car">
    <w:name w:val="Título 7 Car"/>
    <w:basedOn w:val="Fuentedeprrafopredeter"/>
    <w:link w:val="Ttulo7"/>
    <w:uiPriority w:val="9"/>
    <w:rsid w:val="00811643"/>
    <w:rPr>
      <w:rFonts w:ascii="Pluto Sans DPD PPT" w:hAnsi="Pluto Sans DPD PPT"/>
      <w:color w:val="808285" w:themeColor="text2"/>
      <w:sz w:val="20"/>
      <w:szCs w:val="20"/>
      <w:lang w:val="en-US"/>
    </w:rPr>
  </w:style>
  <w:style w:type="character" w:customStyle="1" w:styleId="Ttulo8Car">
    <w:name w:val="Título 8 Car"/>
    <w:basedOn w:val="Fuentedeprrafopredeter"/>
    <w:link w:val="Ttulo8"/>
    <w:uiPriority w:val="9"/>
    <w:rsid w:val="00811643"/>
    <w:rPr>
      <w:rFonts w:ascii="Pluto Sans DPD PPT" w:hAnsi="Pluto Sans DPD PPT"/>
      <w:color w:val="808285" w:themeColor="text2"/>
      <w:sz w:val="20"/>
      <w:szCs w:val="20"/>
      <w:lang w:val="en-US"/>
    </w:rPr>
  </w:style>
  <w:style w:type="character" w:customStyle="1" w:styleId="Ttulo9Car">
    <w:name w:val="Título 9 Car"/>
    <w:basedOn w:val="Fuentedeprrafopredeter"/>
    <w:link w:val="Ttulo9"/>
    <w:uiPriority w:val="9"/>
    <w:rsid w:val="00811643"/>
    <w:rPr>
      <w:rFonts w:ascii="Pluto Sans DPD PPT" w:hAnsi="Pluto Sans DPD PPT"/>
      <w:color w:val="808285" w:themeColor="text2"/>
      <w:sz w:val="20"/>
      <w:szCs w:val="20"/>
      <w:lang w:val="en-US"/>
    </w:rPr>
  </w:style>
  <w:style w:type="paragraph" w:styleId="Prrafodelista">
    <w:name w:val="List Paragraph"/>
    <w:aliases w:val="CGA puce simple,Bullet points,Bullets,List Paragraph1,References,ReferencesCxSpLast,123 List Paragraph,Dot pt,List Paragraph (numbered (a)),FooterText,Bullet List,numbered,Paragraphe de liste1,Bulletr List Paragraph,列出段落,列出段落1"/>
    <w:basedOn w:val="Normal"/>
    <w:link w:val="PrrafodelistaCar"/>
    <w:uiPriority w:val="34"/>
    <w:qFormat/>
    <w:rsid w:val="0038637E"/>
    <w:pPr>
      <w:ind w:left="720"/>
      <w:contextualSpacing/>
    </w:pPr>
  </w:style>
  <w:style w:type="numbering" w:customStyle="1" w:styleId="Style1">
    <w:name w:val="Style1"/>
    <w:uiPriority w:val="99"/>
    <w:rsid w:val="0038637E"/>
    <w:pPr>
      <w:numPr>
        <w:numId w:val="1"/>
      </w:numPr>
    </w:pPr>
  </w:style>
  <w:style w:type="character" w:styleId="Textoennegrita">
    <w:name w:val="Strong"/>
    <w:aliases w:val="Copy Highlight"/>
    <w:uiPriority w:val="22"/>
    <w:qFormat/>
    <w:rsid w:val="00754A27"/>
    <w:rPr>
      <w:rFonts w:asciiTheme="minorHAnsi" w:hAnsiTheme="minorHAnsi" w:cstheme="minorHAnsi"/>
      <w:b/>
      <w:bCs/>
    </w:rPr>
  </w:style>
  <w:style w:type="paragraph" w:styleId="Encabezado">
    <w:name w:val="header"/>
    <w:basedOn w:val="Normal"/>
    <w:link w:val="EncabezadoCar"/>
    <w:uiPriority w:val="99"/>
    <w:unhideWhenUsed/>
    <w:rsid w:val="00256E5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56E55"/>
    <w:rPr>
      <w:color w:val="414042" w:themeColor="text1"/>
      <w:sz w:val="20"/>
      <w:szCs w:val="20"/>
    </w:rPr>
  </w:style>
  <w:style w:type="paragraph" w:styleId="Piedepgina">
    <w:name w:val="footer"/>
    <w:basedOn w:val="Normal"/>
    <w:link w:val="PiedepginaCar"/>
    <w:uiPriority w:val="99"/>
    <w:unhideWhenUsed/>
    <w:rsid w:val="00256E5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56E55"/>
    <w:rPr>
      <w:color w:val="414042" w:themeColor="text1"/>
      <w:sz w:val="20"/>
      <w:szCs w:val="20"/>
    </w:rPr>
  </w:style>
  <w:style w:type="table" w:styleId="Tablaconcuadrcula">
    <w:name w:val="Table Grid"/>
    <w:basedOn w:val="Tablanormal"/>
    <w:uiPriority w:val="59"/>
    <w:rsid w:val="003757C6"/>
    <w:pPr>
      <w:spacing w:after="0" w:line="240" w:lineRule="auto"/>
    </w:pPr>
    <w:rPr>
      <w:sz w:val="20"/>
    </w:rPr>
    <w:tblPr>
      <w:tblStyleRowBandSize w:val="1"/>
    </w:tblPr>
    <w:tcPr>
      <w:shd w:val="clear" w:color="auto" w:fill="auto"/>
      <w:vAlign w:val="center"/>
    </w:tcPr>
    <w:tblStylePr w:type="firstRow">
      <w:pPr>
        <w:jc w:val="left"/>
      </w:pPr>
      <w:rPr>
        <w:rFonts w:ascii="ArialMT" w:hAnsi="ArialMT"/>
        <w:color w:val="FFFFFF" w:themeColor="background1"/>
        <w:sz w:val="20"/>
      </w:rPr>
      <w:tblPr/>
      <w:tcPr>
        <w:shd w:val="clear" w:color="auto" w:fill="DC0032" w:themeFill="background2"/>
      </w:tcPr>
    </w:tblStylePr>
    <w:tblStylePr w:type="band2Horz">
      <w:tblPr/>
      <w:tcPr>
        <w:shd w:val="clear" w:color="auto" w:fill="E4E1DE" w:themeFill="accent3"/>
      </w:tcPr>
    </w:tblStylePr>
  </w:style>
  <w:style w:type="character" w:styleId="Textodelmarcadordeposicin">
    <w:name w:val="Placeholder Text"/>
    <w:basedOn w:val="Fuentedeprrafopredeter"/>
    <w:uiPriority w:val="99"/>
    <w:semiHidden/>
    <w:rsid w:val="00222F98"/>
    <w:rPr>
      <w:color w:val="808080"/>
    </w:rPr>
  </w:style>
  <w:style w:type="paragraph" w:styleId="Sinespaciado">
    <w:name w:val="No Spacing"/>
    <w:link w:val="SinespaciadoCar"/>
    <w:uiPriority w:val="1"/>
    <w:qFormat/>
    <w:rsid w:val="004B7C4D"/>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4B7C4D"/>
    <w:rPr>
      <w:rFonts w:eastAsiaTheme="minorEastAsia"/>
      <w:lang w:val="en-US"/>
    </w:rPr>
  </w:style>
  <w:style w:type="paragraph" w:styleId="TtuloTDC">
    <w:name w:val="TOC Heading"/>
    <w:basedOn w:val="Ttulo1"/>
    <w:next w:val="Normal"/>
    <w:uiPriority w:val="39"/>
    <w:unhideWhenUsed/>
    <w:rsid w:val="00D25D8C"/>
    <w:pPr>
      <w:keepNext/>
      <w:keepLines/>
      <w:spacing w:before="240" w:after="0" w:line="259" w:lineRule="auto"/>
      <w:outlineLvl w:val="9"/>
    </w:pPr>
    <w:rPr>
      <w:rFonts w:eastAsiaTheme="majorEastAsia" w:cstheme="majorBidi"/>
      <w:color w:val="A40024" w:themeColor="accent1" w:themeShade="BF"/>
      <w:sz w:val="32"/>
      <w:szCs w:val="32"/>
    </w:rPr>
  </w:style>
  <w:style w:type="paragraph" w:styleId="TDC2">
    <w:name w:val="toc 2"/>
    <w:basedOn w:val="Normal"/>
    <w:next w:val="Normal"/>
    <w:autoRedefine/>
    <w:uiPriority w:val="39"/>
    <w:unhideWhenUsed/>
    <w:rsid w:val="00371288"/>
    <w:pPr>
      <w:tabs>
        <w:tab w:val="left" w:pos="993"/>
        <w:tab w:val="right" w:leader="dot" w:pos="9650"/>
      </w:tabs>
      <w:spacing w:after="100" w:line="259" w:lineRule="auto"/>
      <w:ind w:left="220"/>
    </w:pPr>
    <w:rPr>
      <w:rFonts w:eastAsiaTheme="minorEastAsia" w:cs="Times New Roman"/>
      <w:color w:val="auto"/>
      <w:sz w:val="22"/>
      <w:szCs w:val="22"/>
      <w:lang w:val="en-US"/>
    </w:rPr>
  </w:style>
  <w:style w:type="paragraph" w:styleId="TDC1">
    <w:name w:val="toc 1"/>
    <w:basedOn w:val="Normal"/>
    <w:next w:val="Normal"/>
    <w:autoRedefine/>
    <w:uiPriority w:val="39"/>
    <w:unhideWhenUsed/>
    <w:rsid w:val="00F740CC"/>
    <w:pPr>
      <w:tabs>
        <w:tab w:val="right" w:leader="dot" w:pos="9650"/>
      </w:tabs>
      <w:spacing w:after="100" w:line="259" w:lineRule="auto"/>
    </w:pPr>
    <w:rPr>
      <w:rFonts w:eastAsiaTheme="minorEastAsia" w:cs="Times New Roman"/>
      <w:color w:val="auto"/>
      <w:sz w:val="22"/>
      <w:szCs w:val="22"/>
      <w:lang w:val="en-US"/>
    </w:rPr>
  </w:style>
  <w:style w:type="paragraph" w:styleId="TDC3">
    <w:name w:val="toc 3"/>
    <w:basedOn w:val="Normal"/>
    <w:next w:val="Normal"/>
    <w:autoRedefine/>
    <w:uiPriority w:val="39"/>
    <w:unhideWhenUsed/>
    <w:rsid w:val="00D25D8C"/>
    <w:pPr>
      <w:spacing w:after="100" w:line="259" w:lineRule="auto"/>
      <w:ind w:left="440"/>
    </w:pPr>
    <w:rPr>
      <w:rFonts w:eastAsiaTheme="minorEastAsia" w:cs="Times New Roman"/>
      <w:color w:val="auto"/>
      <w:sz w:val="22"/>
      <w:szCs w:val="22"/>
      <w:lang w:val="en-US"/>
    </w:rPr>
  </w:style>
  <w:style w:type="character" w:styleId="Hipervnculo">
    <w:name w:val="Hyperlink"/>
    <w:basedOn w:val="Fuentedeprrafopredeter"/>
    <w:uiPriority w:val="99"/>
    <w:unhideWhenUsed/>
    <w:rsid w:val="00D25D8C"/>
    <w:rPr>
      <w:color w:val="414042" w:themeColor="hyperlink"/>
      <w:u w:val="single"/>
    </w:rPr>
  </w:style>
  <w:style w:type="paragraph" w:customStyle="1" w:styleId="CopyBullet-Points">
    <w:name w:val="Copy_Bullet-Points"/>
    <w:basedOn w:val="Prrafodelista"/>
    <w:next w:val="DPDBodyText"/>
    <w:link w:val="CopyBullet-PointsChar"/>
    <w:qFormat/>
    <w:rsid w:val="00FB7D94"/>
    <w:pPr>
      <w:numPr>
        <w:numId w:val="2"/>
      </w:numPr>
      <w:spacing w:after="60"/>
      <w:contextualSpacing w:val="0"/>
    </w:pPr>
    <w:rPr>
      <w:rFonts w:asciiTheme="minorHAnsi" w:hAnsiTheme="minorHAnsi"/>
    </w:rPr>
  </w:style>
  <w:style w:type="paragraph" w:customStyle="1" w:styleId="DPDBodyText">
    <w:name w:val="DPD_Body Text"/>
    <w:basedOn w:val="Normal"/>
    <w:link w:val="DPDBodyTextChar"/>
    <w:qFormat/>
    <w:rsid w:val="00710AC8"/>
    <w:pPr>
      <w:spacing w:after="140"/>
    </w:pPr>
    <w:rPr>
      <w:rFonts w:ascii="Arial" w:hAnsi="Arial"/>
      <w:szCs w:val="22"/>
    </w:rPr>
  </w:style>
  <w:style w:type="character" w:customStyle="1" w:styleId="PrrafodelistaCar">
    <w:name w:val="Párrafo de lista Car"/>
    <w:aliases w:val="CGA puce simple Car,Bullet points Car,Bullets Car,List Paragraph1 Car,References Car,ReferencesCxSpLast Car,123 List Paragraph Car,Dot pt Car,List Paragraph (numbered (a)) Car,FooterText Car,Bullet List Car,numbered Car,列出段落 Car"/>
    <w:basedOn w:val="Fuentedeprrafopredeter"/>
    <w:link w:val="Prrafodelista"/>
    <w:uiPriority w:val="34"/>
    <w:rsid w:val="007B11E8"/>
    <w:rPr>
      <w:color w:val="414042" w:themeColor="text1"/>
      <w:sz w:val="20"/>
      <w:szCs w:val="20"/>
    </w:rPr>
  </w:style>
  <w:style w:type="character" w:customStyle="1" w:styleId="CopyBullet-PointsChar">
    <w:name w:val="Copy_Bullet-Points Char"/>
    <w:basedOn w:val="PrrafodelistaCar"/>
    <w:link w:val="CopyBullet-Points"/>
    <w:rsid w:val="00FB7D94"/>
    <w:rPr>
      <w:rFonts w:cstheme="majorHAnsi"/>
      <w:color w:val="414042" w:themeColor="text1"/>
      <w:sz w:val="20"/>
      <w:szCs w:val="20"/>
    </w:rPr>
  </w:style>
  <w:style w:type="paragraph" w:customStyle="1" w:styleId="DPDNormal">
    <w:name w:val="DPD_Normal"/>
    <w:rsid w:val="000A0822"/>
    <w:pPr>
      <w:spacing w:after="0" w:line="240" w:lineRule="auto"/>
    </w:pPr>
    <w:rPr>
      <w:rFonts w:ascii="Arial" w:hAnsi="Arial"/>
      <w:color w:val="414042" w:themeColor="text1"/>
      <w:sz w:val="20"/>
    </w:rPr>
  </w:style>
  <w:style w:type="paragraph" w:customStyle="1" w:styleId="DPDPageNo">
    <w:name w:val="DPD_Page No"/>
    <w:basedOn w:val="DPDNormal"/>
    <w:rsid w:val="000A0822"/>
    <w:rPr>
      <w:sz w:val="16"/>
    </w:rPr>
  </w:style>
  <w:style w:type="paragraph" w:customStyle="1" w:styleId="DPDPageNoRight">
    <w:name w:val="DPD_Page No (Right)"/>
    <w:basedOn w:val="DPDPageNo"/>
    <w:rsid w:val="000A0822"/>
    <w:pPr>
      <w:jc w:val="right"/>
    </w:pPr>
  </w:style>
  <w:style w:type="paragraph" w:customStyle="1" w:styleId="DPDHeadingOneNumber">
    <w:name w:val="DPD_Heading One Number"/>
    <w:basedOn w:val="Normal"/>
    <w:rsid w:val="000A0822"/>
    <w:pPr>
      <w:pageBreakBefore/>
      <w:framePr w:w="9809" w:vSpace="998" w:wrap="around" w:vAnchor="text" w:hAnchor="margin" w:y="1" w:anchorLock="1"/>
      <w:numPr>
        <w:numId w:val="3"/>
      </w:numPr>
      <w:spacing w:after="0" w:line="600" w:lineRule="exact"/>
      <w:ind w:left="851" w:hanging="851"/>
      <w:outlineLvl w:val="3"/>
    </w:pPr>
    <w:rPr>
      <w:rFonts w:ascii="Arial" w:hAnsi="Arial"/>
      <w:sz w:val="56"/>
      <w:szCs w:val="22"/>
    </w:rPr>
  </w:style>
  <w:style w:type="table" w:styleId="Tablaconcuadrculaclara">
    <w:name w:val="Grid Table Light"/>
    <w:basedOn w:val="Tablanormal"/>
    <w:uiPriority w:val="40"/>
    <w:rsid w:val="00600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Reference">
    <w:name w:val="Source - Reference"/>
    <w:basedOn w:val="Normal"/>
    <w:link w:val="Source-ReferenceChar"/>
    <w:qFormat/>
    <w:rsid w:val="00BC3690"/>
    <w:pPr>
      <w:spacing w:before="120" w:after="240" w:line="240" w:lineRule="auto"/>
      <w:jc w:val="right"/>
    </w:pPr>
    <w:rPr>
      <w:i/>
      <w:iCs/>
      <w:color w:val="808285" w:themeColor="text2"/>
      <w:sz w:val="16"/>
      <w:lang w:val="en-US"/>
    </w:rPr>
  </w:style>
  <w:style w:type="paragraph" w:customStyle="1" w:styleId="NumberedList">
    <w:name w:val="Numbered List"/>
    <w:basedOn w:val="CopyBullet-Points"/>
    <w:link w:val="NumberedListChar"/>
    <w:qFormat/>
    <w:rsid w:val="00526A91"/>
    <w:pPr>
      <w:numPr>
        <w:numId w:val="4"/>
      </w:numPr>
    </w:pPr>
  </w:style>
  <w:style w:type="character" w:customStyle="1" w:styleId="Source-ReferenceChar">
    <w:name w:val="Source - Reference Char"/>
    <w:basedOn w:val="Fuentedeprrafopredeter"/>
    <w:link w:val="Source-Reference"/>
    <w:rsid w:val="00BC3690"/>
    <w:rPr>
      <w:rFonts w:asciiTheme="majorHAnsi" w:hAnsiTheme="majorHAnsi" w:cstheme="majorHAnsi"/>
      <w:i/>
      <w:iCs/>
      <w:color w:val="808285" w:themeColor="text2"/>
      <w:sz w:val="16"/>
      <w:szCs w:val="20"/>
      <w:lang w:val="en-US"/>
    </w:rPr>
  </w:style>
  <w:style w:type="paragraph" w:customStyle="1" w:styleId="CopyItalic">
    <w:name w:val="Copy_Italic"/>
    <w:basedOn w:val="DPDBodyText"/>
    <w:link w:val="CopyItalicChar"/>
    <w:qFormat/>
    <w:rsid w:val="0028519F"/>
    <w:rPr>
      <w:i/>
      <w:iCs/>
    </w:rPr>
  </w:style>
  <w:style w:type="character" w:customStyle="1" w:styleId="NumberedListChar">
    <w:name w:val="Numbered List Char"/>
    <w:basedOn w:val="CopyBullet-PointsChar"/>
    <w:link w:val="NumberedList"/>
    <w:rsid w:val="00526A91"/>
    <w:rPr>
      <w:rFonts w:cstheme="majorHAnsi"/>
      <w:color w:val="414042" w:themeColor="text1"/>
      <w:sz w:val="20"/>
      <w:szCs w:val="20"/>
    </w:rPr>
  </w:style>
  <w:style w:type="paragraph" w:customStyle="1" w:styleId="DPDImageHeading">
    <w:name w:val="DPD_Image Heading"/>
    <w:basedOn w:val="DPDNormal"/>
    <w:qFormat/>
    <w:rsid w:val="006E5897"/>
    <w:pPr>
      <w:spacing w:line="1000" w:lineRule="exact"/>
    </w:pPr>
    <w:rPr>
      <w:color w:val="FFFFFF" w:themeColor="background1"/>
      <w:sz w:val="96"/>
    </w:rPr>
  </w:style>
  <w:style w:type="character" w:customStyle="1" w:styleId="DPDBodyTextChar">
    <w:name w:val="DPD_Body Text Char"/>
    <w:basedOn w:val="Fuentedeprrafopredeter"/>
    <w:link w:val="DPDBodyText"/>
    <w:rsid w:val="00710AC8"/>
    <w:rPr>
      <w:rFonts w:ascii="Arial" w:hAnsi="Arial" w:cstheme="majorHAnsi"/>
      <w:color w:val="414042" w:themeColor="text1"/>
      <w:sz w:val="20"/>
    </w:rPr>
  </w:style>
  <w:style w:type="character" w:customStyle="1" w:styleId="CopyItalicChar">
    <w:name w:val="Copy_Italic Char"/>
    <w:basedOn w:val="DPDBodyTextChar"/>
    <w:link w:val="CopyItalic"/>
    <w:rsid w:val="0028519F"/>
    <w:rPr>
      <w:rFonts w:ascii="Arial" w:hAnsi="Arial" w:cstheme="majorHAnsi"/>
      <w:i/>
      <w:iCs/>
      <w:color w:val="414042" w:themeColor="text1"/>
      <w:sz w:val="20"/>
    </w:rPr>
  </w:style>
  <w:style w:type="table" w:styleId="Tabladelista3-nfasis1">
    <w:name w:val="List Table 3 Accent 1"/>
    <w:basedOn w:val="Tablanormal"/>
    <w:uiPriority w:val="48"/>
    <w:rsid w:val="00C32ED4"/>
    <w:pPr>
      <w:spacing w:after="0" w:line="240" w:lineRule="auto"/>
    </w:pPr>
    <w:tblPr>
      <w:tblStyleRowBandSize w:val="1"/>
      <w:tblStyleColBandSize w:val="1"/>
      <w:tblBorders>
        <w:top w:val="single" w:sz="4" w:space="0" w:color="DC0032" w:themeColor="accent1"/>
        <w:left w:val="single" w:sz="4" w:space="0" w:color="DC0032" w:themeColor="accent1"/>
        <w:bottom w:val="single" w:sz="4" w:space="0" w:color="DC0032" w:themeColor="accent1"/>
        <w:right w:val="single" w:sz="4" w:space="0" w:color="DC0032" w:themeColor="accent1"/>
      </w:tblBorders>
    </w:tblPr>
    <w:tblStylePr w:type="firstRow">
      <w:rPr>
        <w:b/>
        <w:bCs/>
        <w:color w:val="FFFFFF" w:themeColor="background1"/>
      </w:rPr>
      <w:tblPr/>
      <w:tcPr>
        <w:shd w:val="clear" w:color="auto" w:fill="DC0032" w:themeFill="accent1"/>
      </w:tcPr>
    </w:tblStylePr>
    <w:tblStylePr w:type="lastRow">
      <w:rPr>
        <w:b/>
        <w:bCs/>
      </w:rPr>
      <w:tblPr/>
      <w:tcPr>
        <w:tcBorders>
          <w:top w:val="double" w:sz="4" w:space="0" w:color="DC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32" w:themeColor="accent1"/>
          <w:right w:val="single" w:sz="4" w:space="0" w:color="DC0032" w:themeColor="accent1"/>
        </w:tcBorders>
      </w:tcPr>
    </w:tblStylePr>
    <w:tblStylePr w:type="band1Horz">
      <w:tblPr/>
      <w:tcPr>
        <w:tcBorders>
          <w:top w:val="single" w:sz="4" w:space="0" w:color="DC0032" w:themeColor="accent1"/>
          <w:bottom w:val="single" w:sz="4" w:space="0" w:color="DC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32" w:themeColor="accent1"/>
          <w:left w:val="nil"/>
        </w:tcBorders>
      </w:tcPr>
    </w:tblStylePr>
    <w:tblStylePr w:type="swCell">
      <w:tblPr/>
      <w:tcPr>
        <w:tcBorders>
          <w:top w:val="double" w:sz="4" w:space="0" w:color="DC0032" w:themeColor="accent1"/>
          <w:right w:val="nil"/>
        </w:tcBorders>
      </w:tcPr>
    </w:tblStylePr>
  </w:style>
  <w:style w:type="table" w:styleId="Tablaconcuadrcula4-nfasis2">
    <w:name w:val="Grid Table 4 Accent 2"/>
    <w:basedOn w:val="Tablanormal"/>
    <w:uiPriority w:val="49"/>
    <w:rsid w:val="00C96528"/>
    <w:pPr>
      <w:spacing w:after="0" w:line="240" w:lineRule="auto"/>
    </w:pPr>
    <w:tblPr>
      <w:tblStyleRowBandSize w:val="1"/>
      <w:tblStyleColBandSize w:val="1"/>
      <w:tblBorders>
        <w:top w:val="single" w:sz="4" w:space="0" w:color="DFDBD7" w:themeColor="accent2" w:themeTint="99"/>
        <w:left w:val="single" w:sz="4" w:space="0" w:color="DFDBD7" w:themeColor="accent2" w:themeTint="99"/>
        <w:bottom w:val="single" w:sz="4" w:space="0" w:color="DFDBD7" w:themeColor="accent2" w:themeTint="99"/>
        <w:right w:val="single" w:sz="4" w:space="0" w:color="DFDBD7" w:themeColor="accent2" w:themeTint="99"/>
        <w:insideH w:val="single" w:sz="4" w:space="0" w:color="DFDBD7" w:themeColor="accent2" w:themeTint="99"/>
        <w:insideV w:val="single" w:sz="4" w:space="0" w:color="DFDBD7" w:themeColor="accent2" w:themeTint="99"/>
      </w:tblBorders>
    </w:tblPr>
    <w:tblStylePr w:type="firstRow">
      <w:rPr>
        <w:b/>
        <w:bCs/>
        <w:color w:val="FFFFFF" w:themeColor="background1"/>
      </w:rPr>
      <w:tblPr/>
      <w:tcPr>
        <w:tcBorders>
          <w:top w:val="single" w:sz="4" w:space="0" w:color="CAC4BE" w:themeColor="accent2"/>
          <w:left w:val="single" w:sz="4" w:space="0" w:color="CAC4BE" w:themeColor="accent2"/>
          <w:bottom w:val="single" w:sz="4" w:space="0" w:color="CAC4BE" w:themeColor="accent2"/>
          <w:right w:val="single" w:sz="4" w:space="0" w:color="CAC4BE" w:themeColor="accent2"/>
          <w:insideH w:val="nil"/>
          <w:insideV w:val="nil"/>
        </w:tcBorders>
        <w:shd w:val="clear" w:color="auto" w:fill="CAC4BE" w:themeFill="accent2"/>
      </w:tcPr>
    </w:tblStylePr>
    <w:tblStylePr w:type="lastRow">
      <w:rPr>
        <w:b/>
        <w:bCs/>
      </w:rPr>
      <w:tblPr/>
      <w:tcPr>
        <w:tcBorders>
          <w:top w:val="double" w:sz="4" w:space="0" w:color="CAC4BE" w:themeColor="accent2"/>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character" w:styleId="nfasisintenso">
    <w:name w:val="Intense Emphasis"/>
    <w:basedOn w:val="Fuentedeprrafopredeter"/>
    <w:uiPriority w:val="21"/>
    <w:rsid w:val="00C96528"/>
    <w:rPr>
      <w:i/>
      <w:iCs/>
      <w:color w:val="DC0032" w:themeColor="accent1"/>
    </w:rPr>
  </w:style>
  <w:style w:type="table" w:styleId="Tabladelista3-nfasis2">
    <w:name w:val="List Table 3 Accent 2"/>
    <w:basedOn w:val="Tablanormal"/>
    <w:uiPriority w:val="48"/>
    <w:rsid w:val="00130F74"/>
    <w:pPr>
      <w:spacing w:after="0" w:line="240" w:lineRule="auto"/>
    </w:pPr>
    <w:tblPr>
      <w:tblStyleRowBandSize w:val="1"/>
      <w:tblStyleColBandSize w:val="1"/>
      <w:tblBorders>
        <w:top w:val="single" w:sz="4" w:space="0" w:color="CAC4BE" w:themeColor="accent2"/>
        <w:left w:val="single" w:sz="4" w:space="0" w:color="CAC4BE" w:themeColor="accent2"/>
        <w:bottom w:val="single" w:sz="4" w:space="0" w:color="CAC4BE" w:themeColor="accent2"/>
        <w:right w:val="single" w:sz="4" w:space="0" w:color="CAC4BE" w:themeColor="accent2"/>
      </w:tblBorders>
    </w:tblPr>
    <w:tblStylePr w:type="firstRow">
      <w:rPr>
        <w:b/>
        <w:bCs/>
        <w:color w:val="FFFFFF" w:themeColor="background1"/>
      </w:rPr>
      <w:tblPr/>
      <w:tcPr>
        <w:shd w:val="clear" w:color="auto" w:fill="CAC4BE" w:themeFill="accent2"/>
      </w:tcPr>
    </w:tblStylePr>
    <w:tblStylePr w:type="lastRow">
      <w:rPr>
        <w:b/>
        <w:bCs/>
      </w:rPr>
      <w:tblPr/>
      <w:tcPr>
        <w:tcBorders>
          <w:top w:val="double" w:sz="4" w:space="0" w:color="CAC4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4BE" w:themeColor="accent2"/>
          <w:right w:val="single" w:sz="4" w:space="0" w:color="CAC4BE" w:themeColor="accent2"/>
        </w:tcBorders>
      </w:tcPr>
    </w:tblStylePr>
    <w:tblStylePr w:type="band1Horz">
      <w:tblPr/>
      <w:tcPr>
        <w:tcBorders>
          <w:top w:val="single" w:sz="4" w:space="0" w:color="CAC4BE" w:themeColor="accent2"/>
          <w:bottom w:val="single" w:sz="4" w:space="0" w:color="CAC4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4BE" w:themeColor="accent2"/>
          <w:left w:val="nil"/>
        </w:tcBorders>
      </w:tcPr>
    </w:tblStylePr>
    <w:tblStylePr w:type="swCell">
      <w:tblPr/>
      <w:tcPr>
        <w:tcBorders>
          <w:top w:val="double" w:sz="4" w:space="0" w:color="CAC4BE" w:themeColor="accent2"/>
          <w:right w:val="nil"/>
        </w:tcBorders>
      </w:tcPr>
    </w:tblStylePr>
  </w:style>
  <w:style w:type="table" w:styleId="Tabladelista7concolores-nfasis2">
    <w:name w:val="List Table 7 Colorful Accent 2"/>
    <w:basedOn w:val="Tablanormal"/>
    <w:uiPriority w:val="52"/>
    <w:rsid w:val="003A6833"/>
    <w:pPr>
      <w:spacing w:after="0" w:line="240" w:lineRule="auto"/>
    </w:pPr>
    <w:rPr>
      <w:color w:val="9D92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4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4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4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4BE" w:themeColor="accent2"/>
        </w:tcBorders>
        <w:shd w:val="clear" w:color="auto" w:fill="FFFFFF" w:themeFill="background1"/>
      </w:tcPr>
    </w:tblStylePr>
    <w:tblStylePr w:type="band1Vert">
      <w:tblPr/>
      <w:tcPr>
        <w:shd w:val="clear" w:color="auto" w:fill="F4F3F1" w:themeFill="accent2" w:themeFillTint="33"/>
      </w:tcPr>
    </w:tblStylePr>
    <w:tblStylePr w:type="band1Horz">
      <w:tblPr/>
      <w:tcPr>
        <w:shd w:val="clear" w:color="auto" w:fill="F4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1clara-nfasis2">
    <w:name w:val="List Table 1 Light Accent 2"/>
    <w:basedOn w:val="Tablanormal"/>
    <w:uiPriority w:val="46"/>
    <w:rsid w:val="003A6833"/>
    <w:pPr>
      <w:spacing w:after="0" w:line="240" w:lineRule="auto"/>
    </w:pPr>
    <w:tblPr>
      <w:tblStyleRowBandSize w:val="1"/>
      <w:tblStyleColBandSize w:val="1"/>
    </w:tblPr>
    <w:tblStylePr w:type="firstRow">
      <w:rPr>
        <w:b/>
        <w:bCs/>
      </w:rPr>
      <w:tblPr/>
      <w:tcPr>
        <w:tcBorders>
          <w:bottom w:val="single" w:sz="4" w:space="0" w:color="DFDBD7" w:themeColor="accent2" w:themeTint="99"/>
        </w:tcBorders>
      </w:tcPr>
    </w:tblStylePr>
    <w:tblStylePr w:type="lastRow">
      <w:rPr>
        <w:b/>
        <w:bCs/>
      </w:rPr>
      <w:tblPr/>
      <w:tcPr>
        <w:tcBorders>
          <w:top w:val="single" w:sz="4" w:space="0" w:color="DFDBD7" w:themeColor="accent2" w:themeTint="99"/>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paragraph" w:customStyle="1" w:styleId="Copy">
    <w:name w:val="Copy"/>
    <w:basedOn w:val="Normal"/>
    <w:rsid w:val="006F0AC3"/>
    <w:pPr>
      <w:widowControl w:val="0"/>
      <w:tabs>
        <w:tab w:val="left" w:pos="680"/>
        <w:tab w:val="left" w:pos="850"/>
      </w:tabs>
      <w:autoSpaceDE w:val="0"/>
      <w:autoSpaceDN w:val="0"/>
      <w:adjustRightInd w:val="0"/>
      <w:spacing w:after="0" w:line="235" w:lineRule="atLeast"/>
      <w:textAlignment w:val="center"/>
    </w:pPr>
    <w:rPr>
      <w:rFonts w:ascii="ArialMT" w:eastAsia="Times New Roman" w:hAnsi="ArialMT" w:cs="ArialMT"/>
      <w:color w:val="191919"/>
      <w:sz w:val="22"/>
      <w:szCs w:val="22"/>
      <w:lang w:val="de-DE" w:eastAsia="de-DE"/>
    </w:rPr>
  </w:style>
  <w:style w:type="character" w:styleId="Refdecomentario">
    <w:name w:val="annotation reference"/>
    <w:uiPriority w:val="99"/>
    <w:semiHidden/>
    <w:unhideWhenUsed/>
    <w:rsid w:val="006F0AC3"/>
    <w:rPr>
      <w:sz w:val="16"/>
      <w:szCs w:val="16"/>
    </w:rPr>
  </w:style>
  <w:style w:type="paragraph" w:styleId="Textocomentario">
    <w:name w:val="annotation text"/>
    <w:basedOn w:val="Normal"/>
    <w:link w:val="TextocomentarioCar"/>
    <w:uiPriority w:val="99"/>
    <w:unhideWhenUsed/>
    <w:rsid w:val="006F0AC3"/>
    <w:pPr>
      <w:spacing w:after="0" w:line="240" w:lineRule="auto"/>
    </w:pPr>
    <w:rPr>
      <w:rFonts w:ascii="Calibri" w:eastAsia="Calibri" w:hAnsi="Calibri" w:cs="Calibri"/>
      <w:color w:val="auto"/>
      <w:lang w:val="fr-FR"/>
    </w:rPr>
  </w:style>
  <w:style w:type="character" w:customStyle="1" w:styleId="TextocomentarioCar">
    <w:name w:val="Texto comentario Car"/>
    <w:basedOn w:val="Fuentedeprrafopredeter"/>
    <w:link w:val="Textocomentario"/>
    <w:uiPriority w:val="99"/>
    <w:rsid w:val="006F0AC3"/>
    <w:rPr>
      <w:rFonts w:ascii="Calibri" w:eastAsia="Calibri" w:hAnsi="Calibri" w:cs="Calibri"/>
      <w:sz w:val="20"/>
      <w:szCs w:val="20"/>
      <w:lang w:val="fr-FR"/>
    </w:rPr>
  </w:style>
  <w:style w:type="character" w:customStyle="1" w:styleId="normaltextrun">
    <w:name w:val="normaltextrun"/>
    <w:basedOn w:val="Fuentedeprrafopredeter"/>
    <w:rsid w:val="006F0AC3"/>
  </w:style>
  <w:style w:type="paragraph" w:styleId="Textonotapie">
    <w:name w:val="footnote text"/>
    <w:link w:val="TextonotapieCar"/>
    <w:uiPriority w:val="99"/>
    <w:rsid w:val="009D7BA0"/>
    <w:pPr>
      <w:pBdr>
        <w:top w:val="nil"/>
        <w:left w:val="nil"/>
        <w:bottom w:val="nil"/>
        <w:right w:val="nil"/>
        <w:between w:val="nil"/>
        <w:bar w:val="nil"/>
      </w:pBdr>
      <w:spacing w:after="200" w:line="276" w:lineRule="auto"/>
    </w:pPr>
    <w:rPr>
      <w:rFonts w:ascii="Calibri" w:eastAsia="Calibri" w:hAnsi="Calibri" w:cs="Calibri"/>
      <w:color w:val="000000"/>
      <w:sz w:val="20"/>
      <w:szCs w:val="20"/>
      <w:u w:color="000000"/>
      <w:bdr w:val="nil"/>
      <w:lang w:val="fr-FR"/>
    </w:rPr>
  </w:style>
  <w:style w:type="character" w:customStyle="1" w:styleId="TextonotapieCar">
    <w:name w:val="Texto nota pie Car"/>
    <w:basedOn w:val="Fuentedeprrafopredeter"/>
    <w:link w:val="Textonotapie"/>
    <w:uiPriority w:val="99"/>
    <w:rsid w:val="009D7BA0"/>
    <w:rPr>
      <w:rFonts w:ascii="Calibri" w:eastAsia="Calibri" w:hAnsi="Calibri" w:cs="Calibri"/>
      <w:color w:val="000000"/>
      <w:sz w:val="20"/>
      <w:szCs w:val="20"/>
      <w:u w:color="000000"/>
      <w:bdr w:val="nil"/>
      <w:lang w:val="fr-FR"/>
    </w:rPr>
  </w:style>
  <w:style w:type="character" w:styleId="Refdenotaalpie">
    <w:name w:val="footnote reference"/>
    <w:basedOn w:val="Fuentedeprrafopredeter"/>
    <w:uiPriority w:val="99"/>
    <w:unhideWhenUsed/>
    <w:rsid w:val="009D7BA0"/>
    <w:rPr>
      <w:vertAlign w:val="superscript"/>
    </w:rPr>
  </w:style>
  <w:style w:type="paragraph" w:styleId="Revisin">
    <w:name w:val="Revision"/>
    <w:hidden/>
    <w:uiPriority w:val="99"/>
    <w:semiHidden/>
    <w:rsid w:val="0039059D"/>
    <w:pPr>
      <w:spacing w:after="0" w:line="240" w:lineRule="auto"/>
    </w:pPr>
    <w:rPr>
      <w:rFonts w:asciiTheme="majorHAnsi" w:hAnsiTheme="majorHAnsi" w:cstheme="majorHAnsi"/>
      <w:color w:val="414042" w:themeColor="text1"/>
      <w:sz w:val="20"/>
      <w:szCs w:val="20"/>
    </w:rPr>
  </w:style>
  <w:style w:type="paragraph" w:customStyle="1" w:styleId="Default">
    <w:name w:val="Default"/>
    <w:rsid w:val="00793967"/>
    <w:pPr>
      <w:autoSpaceDE w:val="0"/>
      <w:autoSpaceDN w:val="0"/>
      <w:adjustRightInd w:val="0"/>
      <w:spacing w:after="0" w:line="240" w:lineRule="auto"/>
    </w:pPr>
    <w:rPr>
      <w:rFonts w:ascii="Arial" w:hAnsi="Arial" w:cs="Arial"/>
      <w:color w:val="000000"/>
      <w:sz w:val="24"/>
      <w:szCs w:val="24"/>
      <w:lang w:val="fr-FR"/>
    </w:rPr>
  </w:style>
  <w:style w:type="character" w:customStyle="1" w:styleId="ui-provider">
    <w:name w:val="ui-provider"/>
    <w:basedOn w:val="Fuentedeprrafopredeter"/>
    <w:rsid w:val="00A01137"/>
  </w:style>
  <w:style w:type="character" w:styleId="Mencinsinresolver">
    <w:name w:val="Unresolved Mention"/>
    <w:basedOn w:val="Fuentedeprrafopredeter"/>
    <w:uiPriority w:val="99"/>
    <w:semiHidden/>
    <w:unhideWhenUsed/>
    <w:rsid w:val="00670479"/>
    <w:rPr>
      <w:color w:val="605E5C"/>
      <w:shd w:val="clear" w:color="auto" w:fill="E1DFDD"/>
    </w:rPr>
  </w:style>
  <w:style w:type="character" w:styleId="Hipervnculovisitado">
    <w:name w:val="FollowedHyperlink"/>
    <w:basedOn w:val="Fuentedeprrafopredeter"/>
    <w:uiPriority w:val="99"/>
    <w:semiHidden/>
    <w:unhideWhenUsed/>
    <w:rsid w:val="00961F54"/>
    <w:rPr>
      <w:color w:val="808285"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8F6C56"/>
    <w:pPr>
      <w:spacing w:after="200"/>
    </w:pPr>
    <w:rPr>
      <w:rFonts w:asciiTheme="majorHAnsi" w:eastAsiaTheme="minorHAnsi" w:hAnsiTheme="majorHAnsi" w:cstheme="majorHAnsi"/>
      <w:b/>
      <w:bCs/>
      <w:color w:val="414042" w:themeColor="text1"/>
      <w:lang w:val="en-GB"/>
    </w:rPr>
  </w:style>
  <w:style w:type="character" w:customStyle="1" w:styleId="AsuntodelcomentarioCar">
    <w:name w:val="Asunto del comentario Car"/>
    <w:basedOn w:val="TextocomentarioCar"/>
    <w:link w:val="Asuntodelcomentario"/>
    <w:uiPriority w:val="99"/>
    <w:semiHidden/>
    <w:rsid w:val="008F6C56"/>
    <w:rPr>
      <w:rFonts w:asciiTheme="majorHAnsi" w:eastAsia="Calibri" w:hAnsiTheme="majorHAnsi" w:cstheme="majorHAnsi"/>
      <w:b/>
      <w:bCs/>
      <w:color w:val="414042" w:themeColor="text1"/>
      <w:sz w:val="20"/>
      <w:szCs w:val="20"/>
      <w:lang w:val="fr-FR"/>
    </w:rPr>
  </w:style>
  <w:style w:type="paragraph" w:styleId="Textonotaalfinal">
    <w:name w:val="endnote text"/>
    <w:basedOn w:val="Normal"/>
    <w:link w:val="TextonotaalfinalCar"/>
    <w:uiPriority w:val="99"/>
    <w:semiHidden/>
    <w:unhideWhenUsed/>
    <w:rsid w:val="002F1621"/>
    <w:pPr>
      <w:spacing w:after="0" w:line="240" w:lineRule="auto"/>
    </w:pPr>
  </w:style>
  <w:style w:type="character" w:customStyle="1" w:styleId="TextonotaalfinalCar">
    <w:name w:val="Texto nota al final Car"/>
    <w:basedOn w:val="Fuentedeprrafopredeter"/>
    <w:link w:val="Textonotaalfinal"/>
    <w:uiPriority w:val="99"/>
    <w:semiHidden/>
    <w:rsid w:val="002F1621"/>
    <w:rPr>
      <w:rFonts w:asciiTheme="majorHAnsi" w:hAnsiTheme="majorHAnsi" w:cstheme="majorHAnsi"/>
      <w:color w:val="414042" w:themeColor="text1"/>
      <w:sz w:val="20"/>
      <w:szCs w:val="20"/>
    </w:rPr>
  </w:style>
  <w:style w:type="character" w:styleId="Refdenotaalfinal">
    <w:name w:val="endnote reference"/>
    <w:basedOn w:val="Fuentedeprrafopredeter"/>
    <w:uiPriority w:val="99"/>
    <w:semiHidden/>
    <w:unhideWhenUsed/>
    <w:rsid w:val="002F1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0901">
      <w:bodyDiv w:val="1"/>
      <w:marLeft w:val="0"/>
      <w:marRight w:val="0"/>
      <w:marTop w:val="0"/>
      <w:marBottom w:val="0"/>
      <w:divBdr>
        <w:top w:val="none" w:sz="0" w:space="0" w:color="auto"/>
        <w:left w:val="none" w:sz="0" w:space="0" w:color="auto"/>
        <w:bottom w:val="none" w:sz="0" w:space="0" w:color="auto"/>
        <w:right w:val="none" w:sz="0" w:space="0" w:color="auto"/>
      </w:divBdr>
    </w:div>
    <w:div w:id="734595760">
      <w:bodyDiv w:val="1"/>
      <w:marLeft w:val="0"/>
      <w:marRight w:val="0"/>
      <w:marTop w:val="0"/>
      <w:marBottom w:val="0"/>
      <w:divBdr>
        <w:top w:val="none" w:sz="0" w:space="0" w:color="auto"/>
        <w:left w:val="none" w:sz="0" w:space="0" w:color="auto"/>
        <w:bottom w:val="none" w:sz="0" w:space="0" w:color="auto"/>
        <w:right w:val="none" w:sz="0" w:space="0" w:color="auto"/>
      </w:divBdr>
    </w:div>
    <w:div w:id="1085761708">
      <w:bodyDiv w:val="1"/>
      <w:marLeft w:val="0"/>
      <w:marRight w:val="0"/>
      <w:marTop w:val="0"/>
      <w:marBottom w:val="0"/>
      <w:divBdr>
        <w:top w:val="none" w:sz="0" w:space="0" w:color="auto"/>
        <w:left w:val="none" w:sz="0" w:space="0" w:color="auto"/>
        <w:bottom w:val="none" w:sz="0" w:space="0" w:color="auto"/>
        <w:right w:val="none" w:sz="0" w:space="0" w:color="auto"/>
      </w:divBdr>
    </w:div>
    <w:div w:id="1283615620">
      <w:bodyDiv w:val="1"/>
      <w:marLeft w:val="0"/>
      <w:marRight w:val="0"/>
      <w:marTop w:val="0"/>
      <w:marBottom w:val="0"/>
      <w:divBdr>
        <w:top w:val="none" w:sz="0" w:space="0" w:color="auto"/>
        <w:left w:val="none" w:sz="0" w:space="0" w:color="auto"/>
        <w:bottom w:val="none" w:sz="0" w:space="0" w:color="auto"/>
        <w:right w:val="none" w:sz="0" w:space="0" w:color="auto"/>
      </w:divBdr>
    </w:div>
    <w:div w:id="1972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presse@laposte.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DPD Colour Scheme">
      <a:dk1>
        <a:srgbClr val="414042"/>
      </a:dk1>
      <a:lt1>
        <a:srgbClr val="FFFFFF"/>
      </a:lt1>
      <a:dk2>
        <a:srgbClr val="808285"/>
      </a:dk2>
      <a:lt2>
        <a:srgbClr val="DC0032"/>
      </a:lt2>
      <a:accent1>
        <a:srgbClr val="DC0032"/>
      </a:accent1>
      <a:accent2>
        <a:srgbClr val="CAC4BE"/>
      </a:accent2>
      <a:accent3>
        <a:srgbClr val="E4E1DE"/>
      </a:accent3>
      <a:accent4>
        <a:srgbClr val="414042"/>
      </a:accent4>
      <a:accent5>
        <a:srgbClr val="808285"/>
      </a:accent5>
      <a:accent6>
        <a:srgbClr val="E6E7E8"/>
      </a:accent6>
      <a:hlink>
        <a:srgbClr val="414042"/>
      </a:hlink>
      <a:folHlink>
        <a:srgbClr val="808285"/>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FEDEB"/>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472377C76F94B8094FCF3332DF129" ma:contentTypeVersion="17" ma:contentTypeDescription="Create a new document." ma:contentTypeScope="" ma:versionID="5cf589cd6affa8a25ea792faadf7081f">
  <xsd:schema xmlns:xsd="http://www.w3.org/2001/XMLSchema" xmlns:xs="http://www.w3.org/2001/XMLSchema" xmlns:p="http://schemas.microsoft.com/office/2006/metadata/properties" xmlns:ns2="ddfa9017-e6da-4910-827d-0e733410a771" xmlns:ns3="ae59b1c5-5f2b-47ad-ac16-d27a1c889fc3" targetNamespace="http://schemas.microsoft.com/office/2006/metadata/properties" ma:root="true" ma:fieldsID="d2982d3ba3a32f225e5cdced75354b29" ns2:_="" ns3:_="">
    <xsd:import namespace="ddfa9017-e6da-4910-827d-0e733410a771"/>
    <xsd:import namespace="ae59b1c5-5f2b-47ad-ac16-d27a1c889f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a9017-e6da-4910-827d-0e733410a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143c4-fa93-46dc-a1af-97bf41ac71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9b1c5-5f2b-47ad-ac16-d27a1c889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1b22ac-e76e-4815-aa1a-46917fe94863}" ma:internalName="TaxCatchAll" ma:showField="CatchAllData" ma:web="ae59b1c5-5f2b-47ad-ac16-d27a1c889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fa9017-e6da-4910-827d-0e733410a771">
      <Terms xmlns="http://schemas.microsoft.com/office/infopath/2007/PartnerControls"/>
    </lcf76f155ced4ddcb4097134ff3c332f>
    <TaxCatchAll xmlns="ae59b1c5-5f2b-47ad-ac16-d27a1c889f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3DE51-2602-48B2-84F3-13062313E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a9017-e6da-4910-827d-0e733410a771"/>
    <ds:schemaRef ds:uri="ae59b1c5-5f2b-47ad-ac16-d27a1c889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6E537-BFB4-46D0-A166-4CDE0B66BFD6}">
  <ds:schemaRefs>
    <ds:schemaRef ds:uri="http://schemas.openxmlformats.org/officeDocument/2006/bibliography"/>
  </ds:schemaRefs>
</ds:datastoreItem>
</file>

<file path=customXml/itemProps3.xml><?xml version="1.0" encoding="utf-8"?>
<ds:datastoreItem xmlns:ds="http://schemas.openxmlformats.org/officeDocument/2006/customXml" ds:itemID="{658FC7D5-4A49-4DCF-B4EB-8B88977539A0}">
  <ds:schemaRefs>
    <ds:schemaRef ds:uri="http://schemas.microsoft.com/office/2006/metadata/properties"/>
    <ds:schemaRef ds:uri="http://schemas.microsoft.com/office/infopath/2007/PartnerControls"/>
    <ds:schemaRef ds:uri="ddfa9017-e6da-4910-827d-0e733410a771"/>
    <ds:schemaRef ds:uri="ae59b1c5-5f2b-47ad-ac16-d27a1c889fc3"/>
  </ds:schemaRefs>
</ds:datastoreItem>
</file>

<file path=customXml/itemProps4.xml><?xml version="1.0" encoding="utf-8"?>
<ds:datastoreItem xmlns:ds="http://schemas.openxmlformats.org/officeDocument/2006/customXml" ds:itemID="{7E271EE7-B57D-4E1B-A282-E2B780383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6016</Characters>
  <Application>Microsoft Office Word</Application>
  <DocSecurity>0</DocSecurity>
  <Lines>50</Lines>
  <Paragraphs>14</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2023-11-28T11:56:00Z</dcterms:created>
  <dcterms:modified xsi:type="dcterms:W3CDTF">2023-11-28T15:31:00Z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0x010100918472377C76F94B8094FCF3332DF129</vt:lpwstr>
  </property>
  <property fmtid="{D5CDD505-2E9C-101B-9397-08002B2CF9AE}" pid="3" name="MediaServiceImageTags">
    <vt:lpwstr/>
  </property>
</Properties>
</file>