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CF45" w14:textId="77777777" w:rsidR="00B7423E" w:rsidRDefault="00B7423E">
      <w:pP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46C5358" w14:textId="77777777" w:rsidR="00B7423E" w:rsidRDefault="00B7423E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AC64988" w14:textId="77777777" w:rsidR="00B7423E" w:rsidRDefault="0077797B">
      <w:pPr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Los servicios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Out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color w:val="000000"/>
          <w:sz w:val="32"/>
          <w:szCs w:val="32"/>
        </w:rPr>
        <w:t>f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Home de SEUR, claves en la gestión de pedidos </w:t>
      </w:r>
      <w:r>
        <w:rPr>
          <w:rFonts w:ascii="Arial" w:eastAsia="Arial" w:hAnsi="Arial" w:cs="Arial"/>
          <w:b/>
          <w:sz w:val="32"/>
          <w:szCs w:val="32"/>
        </w:rPr>
        <w:t>en el Black Friday y en la campaña de Navidad</w:t>
      </w:r>
      <w:r>
        <w:br/>
      </w:r>
    </w:p>
    <w:p w14:paraId="03FFDC33" w14:textId="77777777" w:rsidR="00B7423E" w:rsidRDefault="00777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SEUR </w:t>
      </w:r>
      <w:r>
        <w:rPr>
          <w:rFonts w:ascii="Arial" w:eastAsia="Arial" w:hAnsi="Arial" w:cs="Arial"/>
          <w:sz w:val="22"/>
          <w:szCs w:val="22"/>
        </w:rPr>
        <w:t xml:space="preserve">amplía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su red Pickup para mejorar la gestión de entregas </w:t>
      </w:r>
      <w:r>
        <w:rPr>
          <w:rFonts w:ascii="Arial" w:eastAsia="Arial" w:hAnsi="Arial" w:cs="Arial"/>
          <w:sz w:val="22"/>
          <w:szCs w:val="22"/>
        </w:rPr>
        <w:t>y hacer frente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alta demanda de la temporada de fin de año </w:t>
      </w:r>
    </w:p>
    <w:p w14:paraId="09AF3253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22"/>
          <w:szCs w:val="22"/>
        </w:rPr>
      </w:pPr>
    </w:p>
    <w:p w14:paraId="212A4A8F" w14:textId="77777777" w:rsidR="00B7423E" w:rsidRDefault="00777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compañía planea expandir su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 Pickup a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.000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untos para 202</w:t>
      </w:r>
      <w:r>
        <w:rPr>
          <w:rFonts w:ascii="Arial" w:eastAsia="Arial" w:hAnsi="Arial" w:cs="Arial"/>
          <w:sz w:val="22"/>
          <w:szCs w:val="22"/>
        </w:rPr>
        <w:t xml:space="preserve">4, lo que fortalece </w:t>
      </w:r>
      <w:r>
        <w:rPr>
          <w:rFonts w:ascii="Arial" w:eastAsia="Arial" w:hAnsi="Arial" w:cs="Arial"/>
          <w:color w:val="000000"/>
          <w:sz w:val="22"/>
          <w:szCs w:val="22"/>
        </w:rPr>
        <w:t>su compromiso con la sostenibilidad y la flexibilidad del servicio</w:t>
      </w:r>
    </w:p>
    <w:p w14:paraId="6E7B1076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i/>
          <w:sz w:val="22"/>
          <w:szCs w:val="22"/>
        </w:rPr>
      </w:pPr>
    </w:p>
    <w:p w14:paraId="023367C5" w14:textId="1D40ED5F" w:rsidR="00B7423E" w:rsidRDefault="00777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Madrid, 22 de noviembre de 2023.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SEUR, la compañía líder en transporte urgente en España, ha alcanzado en su red Pickup un hito significativo con más de 5.000 puntos activos en todo el país, incluyendo </w:t>
      </w:r>
      <w:r>
        <w:rPr>
          <w:rFonts w:ascii="Arial" w:eastAsia="Arial" w:hAnsi="Arial" w:cs="Arial"/>
          <w:sz w:val="22"/>
          <w:szCs w:val="22"/>
        </w:rPr>
        <w:t>más de 900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lockers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(taquillas inteligentes)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logro refuerz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el compromiso de SEUR con la innovación y la eficiencia en las entregas, especialmente durante periodos de alto volumen de compras, como el inminente Black Friday y la temporada navideña.</w:t>
      </w:r>
    </w:p>
    <w:p w14:paraId="0920AF6F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5F6F803" w14:textId="77777777" w:rsidR="00B7423E" w:rsidRDefault="00777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Desde hace varios años, SEUR ha estado apostando por las soluciones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Home (OOH) como uno de sus principales ejes de crecimiento. La red SEUR Pickup, la más extensa del país, </w:t>
      </w:r>
      <w:r>
        <w:rPr>
          <w:rFonts w:ascii="Arial" w:eastAsia="Arial" w:hAnsi="Arial" w:cs="Arial"/>
          <w:sz w:val="22"/>
          <w:szCs w:val="22"/>
        </w:rPr>
        <w:t>está formada 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más de 5.000 puntos, incluyendo más de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lockers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(taquillas inteligentes). El uso creciente de estas opciones de entrega se ha evidenciado en la última edición del estudio E-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hopper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Barometer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SEUR, donde la elección de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lockers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 ha posicionado por primera vez entre las tres preferencias de entrega principales, junto con las entregas en domicilios y en tiendas de conveniencia.</w:t>
      </w:r>
    </w:p>
    <w:p w14:paraId="2E956EE3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5CBC2EC" w14:textId="77777777" w:rsidR="00B7423E" w:rsidRDefault="00777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red Pickup de SEUR desempeña un rol fundamental al adaptarse a los ritmos de vida actuales de la población. Con horarios amplios y ubicaciones convenientes, estos puntos ofrecen una solución flexible para clientes con agendas ajustadas, </w:t>
      </w:r>
      <w:r>
        <w:rPr>
          <w:rFonts w:ascii="Arial" w:eastAsia="Arial" w:hAnsi="Arial" w:cs="Arial"/>
          <w:sz w:val="22"/>
          <w:szCs w:val="22"/>
        </w:rPr>
        <w:t xml:space="preserve">lo que facilita </w:t>
      </w:r>
      <w:r>
        <w:rPr>
          <w:rFonts w:ascii="Arial" w:eastAsia="Arial" w:hAnsi="Arial" w:cs="Arial"/>
          <w:color w:val="000000"/>
          <w:sz w:val="22"/>
          <w:szCs w:val="22"/>
        </w:rPr>
        <w:t>la recogida de paquetes</w:t>
      </w:r>
      <w:r>
        <w:rPr>
          <w:rFonts w:ascii="Arial" w:eastAsia="Arial" w:hAnsi="Arial" w:cs="Arial"/>
          <w:sz w:val="22"/>
          <w:szCs w:val="22"/>
        </w:rPr>
        <w:t xml:space="preserve"> en función de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su disponibilidad. Esta flexibilidad es particularmente valiosa durante períodos de alta demanda como el Black Friday y Navidad, 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asegura que las entregas se adapten a las necesidades y estilos de vida de cada cliente. La expansión de la red Pickup subraya el compromiso de SEUR con la comodidad y satisfacción del cliente.</w:t>
      </w:r>
    </w:p>
    <w:p w14:paraId="6501A402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AFDDD7C" w14:textId="77777777" w:rsidR="00B7423E" w:rsidRDefault="00777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palabras de David Sastre, director de Clientes de SEUR: "En SEUR, entendemos que la flexibilidad y la comodidad son fundamentales para nuestros clientes, especialmente en épocas de alto volumen de entregas como el Black Friday y la temporada navideña. Con nuestra red Pickup, que ahora </w:t>
      </w:r>
      <w:r>
        <w:rPr>
          <w:rFonts w:ascii="Arial" w:eastAsia="Arial" w:hAnsi="Arial" w:cs="Arial"/>
          <w:sz w:val="22"/>
          <w:szCs w:val="22"/>
        </w:rPr>
        <w:t>supera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los 5.000 puntos, </w:t>
      </w:r>
      <w:r>
        <w:rPr>
          <w:rFonts w:ascii="Arial" w:eastAsia="Arial" w:hAnsi="Arial" w:cs="Arial"/>
          <w:sz w:val="22"/>
          <w:szCs w:val="22"/>
        </w:rPr>
        <w:t>ofrecemos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una solución </w:t>
      </w:r>
      <w:r>
        <w:rPr>
          <w:rFonts w:ascii="Arial" w:eastAsia="Arial" w:hAnsi="Arial" w:cs="Arial"/>
          <w:sz w:val="22"/>
          <w:szCs w:val="22"/>
        </w:rPr>
        <w:t>adaptada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perfectamente a los nuevos estilos de vida dinámicos de los </w:t>
      </w:r>
      <w:r>
        <w:rPr>
          <w:rFonts w:ascii="Arial" w:eastAsia="Arial" w:hAnsi="Arial" w:cs="Arial"/>
          <w:sz w:val="22"/>
          <w:szCs w:val="22"/>
        </w:rPr>
        <w:t>consumidores</w:t>
      </w:r>
      <w:r>
        <w:rPr>
          <w:rFonts w:ascii="Arial" w:eastAsia="Arial" w:hAnsi="Arial" w:cs="Arial"/>
          <w:color w:val="000000"/>
          <w:sz w:val="22"/>
          <w:szCs w:val="22"/>
        </w:rPr>
        <w:t>. Estos puntos no solo p</w:t>
      </w:r>
      <w:r>
        <w:rPr>
          <w:rFonts w:ascii="Arial" w:eastAsia="Arial" w:hAnsi="Arial" w:cs="Arial"/>
          <w:sz w:val="22"/>
          <w:szCs w:val="22"/>
        </w:rPr>
        <w:t>ermiten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consolidarnos como líderes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 soluciones logísticas </w:t>
      </w:r>
      <w:r>
        <w:rPr>
          <w:rFonts w:ascii="Arial" w:eastAsia="Arial" w:hAnsi="Arial" w:cs="Arial"/>
          <w:sz w:val="22"/>
          <w:szCs w:val="22"/>
        </w:rPr>
        <w:t xml:space="preserve">y superar </w:t>
      </w:r>
      <w:r>
        <w:rPr>
          <w:rFonts w:ascii="Arial" w:eastAsia="Arial" w:hAnsi="Arial" w:cs="Arial"/>
          <w:color w:val="000000"/>
          <w:sz w:val="22"/>
          <w:szCs w:val="22"/>
        </w:rPr>
        <w:t>las expectativas de nuestros clientes".</w:t>
      </w:r>
    </w:p>
    <w:p w14:paraId="4826A215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24D6C6" w14:textId="77777777" w:rsidR="00B7423E" w:rsidRDefault="00777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Un recorrido por la red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PickUp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SEUR</w:t>
      </w:r>
    </w:p>
    <w:p w14:paraId="595026EC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72F20007" w14:textId="77777777" w:rsidR="00B7423E" w:rsidRDefault="00777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2022, SEUR estableció un récord histórico con 10 millones de envíos gestionados a través de la red SEUR Pickup. Con miras al futuro, la empresa planea expandir su red Pickup a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.000 puntos para 20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incluyendo 1.500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lockers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distribuidos por toda España.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Esta expansión no solo responde a la creciente demanda de los consumidores, sino que también es parte de la estrategia de SEUR para </w:t>
      </w:r>
      <w:r>
        <w:rPr>
          <w:rFonts w:ascii="Arial" w:eastAsia="Arial" w:hAnsi="Arial" w:cs="Arial"/>
          <w:sz w:val="22"/>
          <w:szCs w:val="22"/>
        </w:rPr>
        <w:t>liderar 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reparto sostenible. En este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sentido, cabe destacar que el uso de la red Pickup reduce en un 63% las emisiones de CO2 asociadas a servicios de última milla, como el e-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commerce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F7F3A5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B4AD861" w14:textId="77777777" w:rsidR="00B7423E" w:rsidRDefault="00777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crecimiento de la red Pickup es testimonio del esfuerzo continuo de SEUR por aumentar la flexibilidad y personalización de sus servicios. A través de desarrollos basados en la última tecnología, SEUR busca ofrecer opciones de entrega que se adapten mejor al estilo de vida de cada consumidor, </w:t>
      </w:r>
      <w:r>
        <w:rPr>
          <w:rFonts w:ascii="Arial" w:eastAsia="Arial" w:hAnsi="Arial" w:cs="Arial"/>
          <w:sz w:val="22"/>
          <w:szCs w:val="22"/>
        </w:rPr>
        <w:t>lo que proporciona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una experiencia de cliente excepcional.</w:t>
      </w:r>
    </w:p>
    <w:p w14:paraId="315C0078" w14:textId="77777777" w:rsidR="00B7423E" w:rsidRDefault="00B74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18ABF8E" w14:textId="77777777" w:rsidR="00B7423E" w:rsidRDefault="004D2034">
      <w:pPr>
        <w:jc w:val="both"/>
        <w:rPr>
          <w:rFonts w:ascii="Arial" w:eastAsia="Arial" w:hAnsi="Arial" w:cs="Arial"/>
          <w:sz w:val="16"/>
          <w:szCs w:val="16"/>
        </w:rPr>
      </w:pPr>
      <w:r>
        <w:pict w14:anchorId="0E57B1CE">
          <v:rect id="_x0000_i1025" style="width:0;height:1.5pt" o:hralign="center" o:hrstd="t" o:hr="t" fillcolor="#a0a0a0" stroked="f"/>
        </w:pict>
      </w:r>
    </w:p>
    <w:p w14:paraId="32E37AC3" w14:textId="77777777" w:rsidR="00B7423E" w:rsidRDefault="0077797B">
      <w:pPr>
        <w:spacing w:before="240" w:after="24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Acerca de SEUR</w:t>
      </w:r>
    </w:p>
    <w:p w14:paraId="5BE94BF3" w14:textId="77777777" w:rsidR="00B7423E" w:rsidRDefault="0077797B">
      <w:pPr>
        <w:spacing w:before="240" w:after="24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Nuestros 80 años de historia nos han permitido ser pioneros en el transporte urgente en España y liderar el sector con tres grandes ejes de negocio: internacional, comercio electrónico y el servicio de frío enfocado a la alimentación online.</w:t>
      </w:r>
    </w:p>
    <w:p w14:paraId="2013A390" w14:textId="77777777" w:rsidR="00B7423E" w:rsidRDefault="0077797B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Gracias a nuestros 10.000 profesionales y nuestra flota de 6.500 vehículos, damos servicio a empresas de todos los tamaños y sectores, y como parte de </w:t>
      </w:r>
      <w:proofErr w:type="spellStart"/>
      <w:r>
        <w:rPr>
          <w:rFonts w:ascii="Arial" w:eastAsia="Arial" w:hAnsi="Arial" w:cs="Arial"/>
          <w:sz w:val="16"/>
          <w:szCs w:val="16"/>
        </w:rPr>
        <w:t>Geopost</w:t>
      </w:r>
      <w:proofErr w:type="spellEnd"/>
      <w:r>
        <w:rPr>
          <w:rFonts w:ascii="Arial" w:eastAsia="Arial" w:hAnsi="Arial" w:cs="Arial"/>
          <w:sz w:val="16"/>
          <w:szCs w:val="16"/>
        </w:rPr>
        <w:t>, una de las mayores redes internacionales de transporte urgente, realizamos entregas en todo el mundo.</w:t>
      </w:r>
    </w:p>
    <w:p w14:paraId="2C768F93" w14:textId="77777777" w:rsidR="00B7423E" w:rsidRDefault="00B7423E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</w:p>
    <w:p w14:paraId="5B6EC016" w14:textId="77777777" w:rsidR="00B7423E" w:rsidRDefault="0077797B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Invertimos constantemente en innovación e infraestructuras para estar más cerca de nuestros clientes y ofrecerles mayor flexibilidad a través de soluciones como </w:t>
      </w:r>
      <w:proofErr w:type="spellStart"/>
      <w:r>
        <w:rPr>
          <w:rFonts w:ascii="Arial" w:eastAsia="Arial" w:hAnsi="Arial" w:cs="Arial"/>
          <w:sz w:val="16"/>
          <w:szCs w:val="16"/>
        </w:rPr>
        <w:t>Predict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sistema interactivo para concertar la entrega, o SEUR </w:t>
      </w:r>
      <w:proofErr w:type="spellStart"/>
      <w:r>
        <w:rPr>
          <w:rFonts w:ascii="Arial" w:eastAsia="Arial" w:hAnsi="Arial" w:cs="Arial"/>
          <w:sz w:val="16"/>
          <w:szCs w:val="16"/>
        </w:rPr>
        <w:t>Now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para las entregas súper urgentes en una o dos horas. Apostamos por la logística sostenible con la integración de sistemas de reparto alternativos en grandes ciudades como el uso de vehículos ecológicos, </w:t>
      </w:r>
      <w:proofErr w:type="spellStart"/>
      <w:r>
        <w:rPr>
          <w:rFonts w:ascii="Arial" w:eastAsia="Arial" w:hAnsi="Arial" w:cs="Arial"/>
          <w:sz w:val="16"/>
          <w:szCs w:val="16"/>
        </w:rPr>
        <w:t>hubs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urbanos o nuestra red de puntos Pickup con más de 5.000 tiendas de conveniencia y </w:t>
      </w:r>
      <w:proofErr w:type="spellStart"/>
      <w:r>
        <w:rPr>
          <w:rFonts w:ascii="Arial" w:eastAsia="Arial" w:hAnsi="Arial" w:cs="Arial"/>
          <w:sz w:val="16"/>
          <w:szCs w:val="16"/>
        </w:rPr>
        <w:t>lockers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42CBE2FC" w14:textId="77777777" w:rsidR="00B7423E" w:rsidRDefault="0077797B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Para más información:</w:t>
      </w:r>
    </w:p>
    <w:p w14:paraId="22CFB2F8" w14:textId="77777777" w:rsidR="00B7423E" w:rsidRDefault="0077797B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15118A45" w14:textId="77777777" w:rsidR="00B7423E" w:rsidRDefault="004D2034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8" w:anchor="!/SEUR">
        <w:r w:rsidR="0077797B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5CF2390E" w14:textId="77777777" w:rsidR="00B7423E" w:rsidRDefault="004D2034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9">
        <w:r w:rsidR="0077797B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5383AC92" w14:textId="77777777" w:rsidR="00B7423E" w:rsidRDefault="004D2034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10">
        <w:r w:rsidR="0077797B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7D8038BF" w14:textId="77777777" w:rsidR="00B7423E" w:rsidRDefault="0077797B">
      <w:pPr>
        <w:spacing w:before="24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B7423E" w14:paraId="2943A618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042D" w14:textId="77777777" w:rsidR="00B7423E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Eugenia Llorca/ Beatriz Molero</w:t>
            </w:r>
          </w:p>
          <w:p w14:paraId="23C317E1" w14:textId="77777777" w:rsidR="00B7423E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0E77CAF0" w14:textId="77777777" w:rsidR="00B7423E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692 12 65 62/ 658 76 86 79</w:t>
            </w:r>
          </w:p>
          <w:p w14:paraId="24B11582" w14:textId="77777777" w:rsidR="00B7423E" w:rsidRDefault="00B7423E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D82C" w14:textId="77777777" w:rsidR="00B7423E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Elena Barrera / Rubén Santiago/ Virginia Sánchez</w:t>
            </w:r>
          </w:p>
          <w:p w14:paraId="747BCF72" w14:textId="77777777" w:rsidR="00B7423E" w:rsidRPr="0077797B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77797B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TINKLE</w:t>
            </w:r>
          </w:p>
          <w:p w14:paraId="4CD242D9" w14:textId="77777777" w:rsidR="00B7423E" w:rsidRPr="0077797B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77797B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91 702 10 10 </w:t>
            </w:r>
          </w:p>
          <w:p w14:paraId="395B512E" w14:textId="77777777" w:rsidR="00B7423E" w:rsidRPr="0077797B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</w:pPr>
            <w:r w:rsidRPr="0077797B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  <w:t>ebarrera@tinkle.es</w:t>
            </w:r>
          </w:p>
          <w:p w14:paraId="7F461D16" w14:textId="77777777" w:rsidR="00B7423E" w:rsidRPr="0077797B" w:rsidRDefault="004D2034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</w:pPr>
            <w:hyperlink r:id="rId11">
              <w:r w:rsidR="0077797B" w:rsidRPr="0077797B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  <w:lang w:val="en-US"/>
                </w:rPr>
                <w:t>rsantiago@tinkle.es</w:t>
              </w:r>
            </w:hyperlink>
          </w:p>
          <w:p w14:paraId="3FD6CADB" w14:textId="77777777" w:rsidR="00B7423E" w:rsidRDefault="0077797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vsanchez@tinkle.es</w:t>
            </w:r>
          </w:p>
          <w:p w14:paraId="2E3102C2" w14:textId="77777777" w:rsidR="00B7423E" w:rsidRDefault="00B7423E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</w:p>
        </w:tc>
      </w:tr>
    </w:tbl>
    <w:p w14:paraId="2347A37D" w14:textId="77777777" w:rsidR="00B7423E" w:rsidRDefault="00B7423E">
      <w:pPr>
        <w:pBdr>
          <w:top w:val="single" w:sz="4" w:space="1" w:color="000000"/>
        </w:pBdr>
        <w:spacing w:after="200" w:line="360" w:lineRule="auto"/>
        <w:ind w:right="-285"/>
        <w:jc w:val="both"/>
        <w:rPr>
          <w:rFonts w:ascii="Arial" w:eastAsia="Arial" w:hAnsi="Arial" w:cs="Arial"/>
          <w:sz w:val="16"/>
          <w:szCs w:val="16"/>
        </w:rPr>
      </w:pPr>
    </w:p>
    <w:sectPr w:rsidR="00B742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AA27" w14:textId="77777777" w:rsidR="0077797B" w:rsidRDefault="0077797B">
      <w:r>
        <w:separator/>
      </w:r>
    </w:p>
  </w:endnote>
  <w:endnote w:type="continuationSeparator" w:id="0">
    <w:p w14:paraId="054D054E" w14:textId="77777777" w:rsidR="0077797B" w:rsidRDefault="007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E7B3" w14:textId="77777777" w:rsidR="004D2034" w:rsidRDefault="004D20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76F5" w14:textId="77777777" w:rsidR="004D2034" w:rsidRDefault="004D20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72E" w14:textId="77777777" w:rsidR="004D2034" w:rsidRDefault="004D20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D293" w14:textId="77777777" w:rsidR="0077797B" w:rsidRDefault="0077797B">
      <w:r>
        <w:separator/>
      </w:r>
    </w:p>
  </w:footnote>
  <w:footnote w:type="continuationSeparator" w:id="0">
    <w:p w14:paraId="01FBA147" w14:textId="77777777" w:rsidR="0077797B" w:rsidRDefault="0077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4AEB" w14:textId="77777777" w:rsidR="004D2034" w:rsidRDefault="004D20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8D43" w14:textId="77777777" w:rsidR="00B7423E" w:rsidRDefault="00777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589B78" wp14:editId="41513990">
          <wp:simplePos x="0" y="0"/>
          <wp:positionH relativeFrom="column">
            <wp:posOffset>-241934</wp:posOffset>
          </wp:positionH>
          <wp:positionV relativeFrom="paragraph">
            <wp:posOffset>7620</wp:posOffset>
          </wp:positionV>
          <wp:extent cx="1205865" cy="2603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152" b="47216"/>
                  <a:stretch>
                    <a:fillRect/>
                  </a:stretch>
                </pic:blipFill>
                <pic:spPr>
                  <a:xfrm>
                    <a:off x="0" y="0"/>
                    <a:ext cx="1205865" cy="260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1A2399" wp14:editId="59D4A010">
          <wp:simplePos x="0" y="0"/>
          <wp:positionH relativeFrom="column">
            <wp:posOffset>5333365</wp:posOffset>
          </wp:positionH>
          <wp:positionV relativeFrom="paragraph">
            <wp:posOffset>-62229</wp:posOffset>
          </wp:positionV>
          <wp:extent cx="756285" cy="419100"/>
          <wp:effectExtent l="0" t="0" r="0" b="0"/>
          <wp:wrapSquare wrapText="bothSides" distT="0" distB="0" distL="114300" distR="114300"/>
          <wp:docPr id="2" name="image2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Interfaz de usuario gráfica&#10;&#10;Descripción generada automáticamente"/>
                  <pic:cNvPicPr preferRelativeResize="0"/>
                </pic:nvPicPr>
                <pic:blipFill>
                  <a:blip r:embed="rId2"/>
                  <a:srcRect l="48441"/>
                  <a:stretch>
                    <a:fillRect/>
                  </a:stretch>
                </pic:blipFill>
                <pic:spPr>
                  <a:xfrm>
                    <a:off x="0" y="0"/>
                    <a:ext cx="75628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B01C6D" w14:textId="77777777" w:rsidR="00B7423E" w:rsidRDefault="00B742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03E3" w14:textId="77777777" w:rsidR="004D2034" w:rsidRDefault="004D20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2BBF"/>
    <w:multiLevelType w:val="multilevel"/>
    <w:tmpl w:val="CD826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4558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3E"/>
    <w:rsid w:val="004D2034"/>
    <w:rsid w:val="0077797B"/>
    <w:rsid w:val="00B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54495"/>
  <w15:docId w15:val="{059CAE13-1B89-4226-B4EA-CC68FB9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20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034"/>
  </w:style>
  <w:style w:type="paragraph" w:styleId="Piedepgina">
    <w:name w:val="footer"/>
    <w:basedOn w:val="Normal"/>
    <w:link w:val="PiedepginaCar"/>
    <w:uiPriority w:val="99"/>
    <w:unhideWhenUsed/>
    <w:rsid w:val="004D20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antiago@tinkle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seur.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EU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fn1yrRco2SmltwuPCT7oi+5GYA==">CgMxLjA4AHIhMVlsaU5mVXl3OEdhbnpPLUl5VFVVUVByRjNxV243U3gt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807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Sanchez, Virginia (Tinkle)</cp:lastModifiedBy>
  <cp:revision>3</cp:revision>
  <dcterms:created xsi:type="dcterms:W3CDTF">2023-11-22T09:35:00Z</dcterms:created>
  <dcterms:modified xsi:type="dcterms:W3CDTF">2023-11-22T10:12:00Z</dcterms:modified>
</cp:coreProperties>
</file>