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6E433" w14:textId="77777777" w:rsidR="00D75050" w:rsidRDefault="00BE49E9">
      <w:pPr>
        <w:shd w:val="clear" w:color="auto" w:fill="FFFFFF"/>
        <w:jc w:val="right"/>
        <w:rPr>
          <w:color w:val="222222"/>
        </w:rPr>
      </w:pPr>
      <w:r>
        <w:rPr>
          <w:noProof/>
          <w:color w:val="222222"/>
        </w:rPr>
        <w:drawing>
          <wp:inline distT="114300" distB="114300" distL="114300" distR="114300" wp14:anchorId="7834376C" wp14:editId="063F14C9">
            <wp:extent cx="1543050"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609600"/>
                    </a:xfrm>
                    <a:prstGeom prst="rect">
                      <a:avLst/>
                    </a:prstGeom>
                    <a:ln/>
                  </pic:spPr>
                </pic:pic>
              </a:graphicData>
            </a:graphic>
          </wp:inline>
        </w:drawing>
      </w:r>
    </w:p>
    <w:p w14:paraId="719D4DCB" w14:textId="77777777" w:rsidR="00D75050" w:rsidRDefault="00D75050">
      <w:pPr>
        <w:shd w:val="clear" w:color="auto" w:fill="FFFFFF"/>
        <w:jc w:val="center"/>
        <w:rPr>
          <w:b/>
          <w:color w:val="222222"/>
          <w:sz w:val="30"/>
          <w:szCs w:val="30"/>
        </w:rPr>
      </w:pPr>
    </w:p>
    <w:p w14:paraId="3ABE59B6" w14:textId="77777777" w:rsidR="00D75050" w:rsidRDefault="00BE49E9">
      <w:pPr>
        <w:shd w:val="clear" w:color="auto" w:fill="FFFFFF"/>
        <w:jc w:val="center"/>
        <w:rPr>
          <w:b/>
          <w:color w:val="222222"/>
          <w:sz w:val="30"/>
          <w:szCs w:val="30"/>
        </w:rPr>
      </w:pPr>
      <w:r>
        <w:rPr>
          <w:b/>
          <w:color w:val="222222"/>
          <w:sz w:val="30"/>
          <w:szCs w:val="30"/>
        </w:rPr>
        <w:t xml:space="preserve">Pedro Úbeda, nuevo Director Financiero de SEUR </w:t>
      </w:r>
    </w:p>
    <w:p w14:paraId="3384636D" w14:textId="77777777" w:rsidR="00D75050" w:rsidRDefault="00D75050">
      <w:pPr>
        <w:shd w:val="clear" w:color="auto" w:fill="FFFFFF"/>
        <w:rPr>
          <w:color w:val="222222"/>
        </w:rPr>
      </w:pPr>
    </w:p>
    <w:p w14:paraId="78E70AEF" w14:textId="77777777" w:rsidR="00D75050" w:rsidRDefault="00D75050">
      <w:pPr>
        <w:shd w:val="clear" w:color="auto" w:fill="FFFFFF"/>
        <w:rPr>
          <w:color w:val="222222"/>
        </w:rPr>
      </w:pPr>
    </w:p>
    <w:p w14:paraId="529B77D2" w14:textId="08908392" w:rsidR="00D75050" w:rsidRPr="00BE49E9" w:rsidRDefault="00BE49E9">
      <w:pPr>
        <w:shd w:val="clear" w:color="auto" w:fill="FFFFFF"/>
        <w:jc w:val="both"/>
        <w:rPr>
          <w:b/>
          <w:color w:val="222222"/>
        </w:rPr>
      </w:pPr>
      <w:r>
        <w:rPr>
          <w:b/>
          <w:color w:val="222222"/>
        </w:rPr>
        <w:t>Madrid, 16</w:t>
      </w:r>
      <w:r>
        <w:rPr>
          <w:b/>
          <w:color w:val="222222"/>
        </w:rPr>
        <w:t xml:space="preserve"> de octubre de 2020,- </w:t>
      </w:r>
      <w:r>
        <w:rPr>
          <w:color w:val="222222"/>
        </w:rPr>
        <w:t>SEUR ha nombrado a Pedro Úbeda como nuevo Director Financiero de la compañía con el objetivo de fortalecer el equipo directivo.</w:t>
      </w:r>
    </w:p>
    <w:p w14:paraId="31509D04" w14:textId="77777777" w:rsidR="00D75050" w:rsidRDefault="00D75050">
      <w:pPr>
        <w:shd w:val="clear" w:color="auto" w:fill="FFFFFF"/>
        <w:jc w:val="both"/>
        <w:rPr>
          <w:color w:val="222222"/>
        </w:rPr>
      </w:pPr>
    </w:p>
    <w:p w14:paraId="7CA4613D" w14:textId="77777777" w:rsidR="00D75050" w:rsidRDefault="00BE49E9">
      <w:pPr>
        <w:shd w:val="clear" w:color="auto" w:fill="FFFFFF"/>
        <w:jc w:val="both"/>
        <w:rPr>
          <w:color w:val="222222"/>
        </w:rPr>
      </w:pPr>
      <w:r>
        <w:rPr>
          <w:color w:val="222222"/>
        </w:rPr>
        <w:t>Pedro Úbeda, licenciado en empresariales por la Universidad de Saint Louis en EE. UU. y con un MBA en el Instituto de Empresa y</w:t>
      </w:r>
      <w:r>
        <w:rPr>
          <w:color w:val="222222"/>
        </w:rPr>
        <w:t xml:space="preserve"> un PDG por el IESE, cuenta con una trayectoria de casi treinta años en gestión de equipos y áreas en la dirección financiera de diferentes compañías internacionales. En este sentido, Úbeda ha trabajado como Director Financiero para Adidas en España y más </w:t>
      </w:r>
      <w:r>
        <w:rPr>
          <w:color w:val="222222"/>
        </w:rPr>
        <w:t xml:space="preserve">recientemente como Director Financiero de </w:t>
      </w:r>
      <w:r>
        <w:rPr>
          <w:color w:val="222222"/>
          <w:highlight w:val="white"/>
        </w:rPr>
        <w:t xml:space="preserve"> Deutsche Bahn</w:t>
      </w:r>
      <w:r>
        <w:rPr>
          <w:color w:val="222222"/>
        </w:rPr>
        <w:t xml:space="preserve">/Transfesa en España y </w:t>
      </w:r>
      <w:r>
        <w:rPr>
          <w:color w:val="222222"/>
          <w:highlight w:val="white"/>
        </w:rPr>
        <w:t xml:space="preserve"> Deutsche Bahn</w:t>
      </w:r>
      <w:r>
        <w:rPr>
          <w:color w:val="222222"/>
        </w:rPr>
        <w:t>/Eurocargorail en Francia.</w:t>
      </w:r>
    </w:p>
    <w:p w14:paraId="4933699B" w14:textId="77777777" w:rsidR="00D75050" w:rsidRDefault="00D75050">
      <w:pPr>
        <w:shd w:val="clear" w:color="auto" w:fill="FFFFFF"/>
        <w:jc w:val="both"/>
        <w:rPr>
          <w:color w:val="222222"/>
        </w:rPr>
      </w:pPr>
    </w:p>
    <w:p w14:paraId="5467304E" w14:textId="77777777" w:rsidR="00D75050" w:rsidRDefault="00BE49E9">
      <w:pPr>
        <w:shd w:val="clear" w:color="auto" w:fill="FFFFFF"/>
        <w:jc w:val="both"/>
        <w:rPr>
          <w:i/>
          <w:color w:val="222222"/>
        </w:rPr>
      </w:pPr>
      <w:r>
        <w:rPr>
          <w:color w:val="222222"/>
        </w:rPr>
        <w:t xml:space="preserve">En palabras de Úbeda, </w:t>
      </w:r>
      <w:r>
        <w:rPr>
          <w:i/>
          <w:color w:val="222222"/>
        </w:rPr>
        <w:t>“unirme al equipo de SEUR supone para mí un reto profesional al que me enfrento más motivado que nunca. Formar pa</w:t>
      </w:r>
      <w:r>
        <w:rPr>
          <w:i/>
          <w:color w:val="222222"/>
        </w:rPr>
        <w:t xml:space="preserve">rte de una empresa cuyos servicios son esenciales para la sociedad, como hemos podido comprobar durante esta crisis, es algo que asumo como una responsabilidad extra. Sentimientos a los que se les unen las ganas de contribuir a que SEUR continúe creciendo </w:t>
      </w:r>
      <w:r>
        <w:rPr>
          <w:i/>
          <w:color w:val="222222"/>
        </w:rPr>
        <w:t>día tras día y sigamos siendo líderes en logística, sostenibilidad e innovación”.</w:t>
      </w:r>
    </w:p>
    <w:p w14:paraId="15B507BD" w14:textId="77777777" w:rsidR="00D75050" w:rsidRDefault="00D75050">
      <w:pPr>
        <w:shd w:val="clear" w:color="auto" w:fill="FFFFFF"/>
        <w:jc w:val="both"/>
        <w:rPr>
          <w:color w:val="222222"/>
        </w:rPr>
      </w:pPr>
    </w:p>
    <w:p w14:paraId="5CF6AA9C" w14:textId="77777777" w:rsidR="00D75050" w:rsidRDefault="00BE49E9">
      <w:pPr>
        <w:shd w:val="clear" w:color="auto" w:fill="FFFFFF"/>
        <w:jc w:val="both"/>
        <w:rPr>
          <w:color w:val="222222"/>
        </w:rPr>
      </w:pPr>
      <w:r>
        <w:rPr>
          <w:i/>
          <w:color w:val="222222"/>
        </w:rPr>
        <w:t>‘La incorporación de alguien como Pedro Úbeda a nuestro equipo supone un paso más en nuestra apuesta por formar un equipo directivo sólido que pueda afrontar con garantías l</w:t>
      </w:r>
      <w:r>
        <w:rPr>
          <w:i/>
          <w:color w:val="222222"/>
        </w:rPr>
        <w:t xml:space="preserve">os retos que tenemos por delante, acelerado por esta situación tan inesperada que estamos viviendo”, </w:t>
      </w:r>
      <w:r>
        <w:rPr>
          <w:color w:val="222222"/>
        </w:rPr>
        <w:t xml:space="preserve">afirma Alberto Navarro, Consejero Delegado de SEUR. </w:t>
      </w:r>
    </w:p>
    <w:p w14:paraId="7DFC116A" w14:textId="77777777" w:rsidR="00D75050" w:rsidRDefault="00D75050">
      <w:pPr>
        <w:shd w:val="clear" w:color="auto" w:fill="FFFFFF"/>
        <w:jc w:val="both"/>
        <w:rPr>
          <w:color w:val="222222"/>
        </w:rPr>
      </w:pPr>
    </w:p>
    <w:p w14:paraId="4A34FB2E" w14:textId="77777777" w:rsidR="00D75050" w:rsidRDefault="00D75050">
      <w:pPr>
        <w:shd w:val="clear" w:color="auto" w:fill="FFFFFF"/>
        <w:rPr>
          <w:color w:val="222222"/>
        </w:rPr>
      </w:pPr>
    </w:p>
    <w:p w14:paraId="6D94EE4C" w14:textId="77777777" w:rsidR="00D75050" w:rsidRDefault="00D75050">
      <w:pPr>
        <w:shd w:val="clear" w:color="auto" w:fill="FFFFFF"/>
        <w:rPr>
          <w:color w:val="222222"/>
        </w:rPr>
      </w:pPr>
    </w:p>
    <w:p w14:paraId="0586CA9B" w14:textId="77777777" w:rsidR="00D75050" w:rsidRDefault="00BE49E9">
      <w:pPr>
        <w:spacing w:after="120" w:line="360" w:lineRule="auto"/>
        <w:jc w:val="both"/>
        <w:rPr>
          <w:sz w:val="16"/>
          <w:szCs w:val="16"/>
          <w:u w:val="single"/>
        </w:rPr>
      </w:pPr>
      <w:r>
        <w:rPr>
          <w:b/>
          <w:i/>
          <w:sz w:val="16"/>
          <w:szCs w:val="16"/>
          <w:u w:val="single"/>
        </w:rPr>
        <w:t>Acerca de SEUR</w:t>
      </w:r>
    </w:p>
    <w:p w14:paraId="1F174C7D" w14:textId="77777777" w:rsidR="00D75050" w:rsidRDefault="00BE49E9">
      <w:pPr>
        <w:shd w:val="clear" w:color="auto" w:fill="FFFFFF"/>
        <w:spacing w:line="360" w:lineRule="auto"/>
        <w:jc w:val="both"/>
        <w:rPr>
          <w:color w:val="222222"/>
          <w:sz w:val="16"/>
          <w:szCs w:val="16"/>
        </w:rPr>
      </w:pPr>
      <w:r>
        <w:rPr>
          <w:color w:val="222222"/>
          <w:sz w:val="16"/>
          <w:szCs w:val="16"/>
        </w:rPr>
        <w:t>Sus 75 años de historia han permitido a SEUR ser pionera en el transporte urgente en</w:t>
      </w:r>
      <w:r>
        <w:rPr>
          <w:color w:val="222222"/>
          <w:sz w:val="16"/>
          <w:szCs w:val="16"/>
        </w:rPr>
        <w:t xml:space="preserve"> España. Gracias al compromiso de 8.100 profesionales, la compañía lidera el sector en tres grandes ejes de negocio: comercio internacional, comercio electrónico y el segmento B2B. SEUR presta servicio a empresas de diferentes tamaños que desarrollan su ac</w:t>
      </w:r>
      <w:r>
        <w:rPr>
          <w:color w:val="222222"/>
          <w:sz w:val="16"/>
          <w:szCs w:val="16"/>
        </w:rPr>
        <w:t>tividad en diversos sectores. Como parte de DPDgroup, una de las mayores redes internacionales de transporte urgente, la empresa realiza entregas en todo el mundo.</w:t>
      </w:r>
    </w:p>
    <w:p w14:paraId="5BDE2961" w14:textId="77777777" w:rsidR="00D75050" w:rsidRDefault="00D75050">
      <w:pPr>
        <w:shd w:val="clear" w:color="auto" w:fill="FFFFFF"/>
        <w:spacing w:line="360" w:lineRule="auto"/>
        <w:jc w:val="both"/>
        <w:rPr>
          <w:color w:val="222222"/>
          <w:sz w:val="16"/>
          <w:szCs w:val="16"/>
        </w:rPr>
      </w:pPr>
    </w:p>
    <w:p w14:paraId="74E66380" w14:textId="77777777" w:rsidR="00D75050" w:rsidRDefault="00BE49E9">
      <w:pPr>
        <w:shd w:val="clear" w:color="auto" w:fill="FFFFFF"/>
        <w:spacing w:line="360" w:lineRule="auto"/>
        <w:jc w:val="both"/>
        <w:rPr>
          <w:color w:val="222222"/>
          <w:sz w:val="16"/>
          <w:szCs w:val="16"/>
        </w:rPr>
      </w:pPr>
      <w:r>
        <w:rPr>
          <w:color w:val="222222"/>
          <w:sz w:val="16"/>
          <w:szCs w:val="16"/>
        </w:rPr>
        <w:t>SEUR invierte constantemente en innovación para estar más cerca de los clientes y poder ofr</w:t>
      </w:r>
      <w:r>
        <w:rPr>
          <w:color w:val="222222"/>
          <w:sz w:val="16"/>
          <w:szCs w:val="16"/>
        </w:rPr>
        <w:t>ecerles mayor flexibilidad a través de soluciones como Predict, sistema interactivo para concertar la entrega, o SEUR Now, para las entregas súper urgentes en una o dos horas.</w:t>
      </w:r>
    </w:p>
    <w:p w14:paraId="4584099B" w14:textId="77777777" w:rsidR="00D75050" w:rsidRDefault="00D75050">
      <w:pPr>
        <w:shd w:val="clear" w:color="auto" w:fill="FFFFFF"/>
        <w:spacing w:line="360" w:lineRule="auto"/>
        <w:jc w:val="both"/>
        <w:rPr>
          <w:color w:val="222222"/>
        </w:rPr>
      </w:pPr>
    </w:p>
    <w:p w14:paraId="75714C8F" w14:textId="77777777" w:rsidR="00D75050" w:rsidRDefault="00BE49E9">
      <w:pPr>
        <w:shd w:val="clear" w:color="auto" w:fill="FFFFFF"/>
        <w:spacing w:line="360" w:lineRule="auto"/>
        <w:jc w:val="both"/>
        <w:rPr>
          <w:color w:val="222222"/>
          <w:sz w:val="16"/>
          <w:szCs w:val="16"/>
        </w:rPr>
      </w:pPr>
      <w:r>
        <w:rPr>
          <w:color w:val="222222"/>
          <w:sz w:val="16"/>
          <w:szCs w:val="16"/>
        </w:rPr>
        <w:t>SEUR apuesta por la logística sostenible con la integración de sistemas de reparto alternativos como el uso de vehículos ecológicos, la red de puntos Pickup con más de 2.300  de proximidad o el uso de taquillas inteligentes y hubs urbanos.</w:t>
      </w:r>
    </w:p>
    <w:p w14:paraId="1692EE35" w14:textId="77777777" w:rsidR="00D75050" w:rsidRDefault="00D75050">
      <w:pPr>
        <w:pBdr>
          <w:top w:val="single" w:sz="4" w:space="1" w:color="000000"/>
        </w:pBdr>
        <w:spacing w:line="360" w:lineRule="auto"/>
        <w:jc w:val="both"/>
        <w:rPr>
          <w:rFonts w:ascii="Tahoma" w:eastAsia="Tahoma" w:hAnsi="Tahoma" w:cs="Tahoma"/>
          <w:sz w:val="20"/>
          <w:szCs w:val="20"/>
          <w:u w:val="single"/>
        </w:rPr>
      </w:pPr>
    </w:p>
    <w:p w14:paraId="1DC91C3B" w14:textId="77777777" w:rsidR="00D75050" w:rsidRDefault="00D75050">
      <w:pPr>
        <w:spacing w:line="360" w:lineRule="auto"/>
        <w:jc w:val="both"/>
        <w:rPr>
          <w:b/>
          <w:sz w:val="16"/>
          <w:szCs w:val="16"/>
        </w:rPr>
      </w:pPr>
    </w:p>
    <w:p w14:paraId="474CC705" w14:textId="77777777" w:rsidR="00D75050" w:rsidRDefault="00D75050">
      <w:pPr>
        <w:spacing w:line="360" w:lineRule="auto"/>
        <w:jc w:val="both"/>
        <w:rPr>
          <w:b/>
          <w:sz w:val="16"/>
          <w:szCs w:val="16"/>
        </w:rPr>
      </w:pPr>
    </w:p>
    <w:p w14:paraId="677BDE82" w14:textId="77777777" w:rsidR="00D75050" w:rsidRDefault="00BE49E9">
      <w:pPr>
        <w:spacing w:line="360" w:lineRule="auto"/>
        <w:jc w:val="both"/>
        <w:rPr>
          <w:sz w:val="16"/>
          <w:szCs w:val="16"/>
        </w:rPr>
      </w:pPr>
      <w:r>
        <w:rPr>
          <w:b/>
          <w:sz w:val="16"/>
          <w:szCs w:val="16"/>
        </w:rPr>
        <w:t>Para más info</w:t>
      </w:r>
      <w:r>
        <w:rPr>
          <w:b/>
          <w:sz w:val="16"/>
          <w:szCs w:val="16"/>
        </w:rPr>
        <w:t xml:space="preserve">rmación: </w:t>
      </w:r>
    </w:p>
    <w:p w14:paraId="16141D50" w14:textId="77777777" w:rsidR="00D75050" w:rsidRDefault="00BE49E9">
      <w:pPr>
        <w:spacing w:line="360" w:lineRule="auto"/>
        <w:rPr>
          <w:sz w:val="16"/>
          <w:szCs w:val="16"/>
        </w:rPr>
      </w:pPr>
      <w:hyperlink r:id="rId5" w:anchor="!/SEUR">
        <w:r>
          <w:rPr>
            <w:color w:val="0000FF"/>
            <w:sz w:val="16"/>
            <w:szCs w:val="16"/>
            <w:u w:val="single"/>
          </w:rPr>
          <w:t>https://twitter.com/SEUR</w:t>
        </w:r>
      </w:hyperlink>
    </w:p>
    <w:p w14:paraId="1CB531C0" w14:textId="77777777" w:rsidR="00D75050" w:rsidRDefault="00BE49E9">
      <w:pPr>
        <w:spacing w:line="360" w:lineRule="auto"/>
        <w:rPr>
          <w:color w:val="0000FF"/>
          <w:sz w:val="16"/>
          <w:szCs w:val="16"/>
          <w:u w:val="single"/>
        </w:rPr>
      </w:pPr>
      <w:hyperlink r:id="rId6">
        <w:r>
          <w:rPr>
            <w:color w:val="0000FF"/>
            <w:sz w:val="16"/>
            <w:szCs w:val="16"/>
            <w:u w:val="single"/>
          </w:rPr>
          <w:t>http://www.linkedin.com/company/SEUR</w:t>
        </w:r>
      </w:hyperlink>
    </w:p>
    <w:p w14:paraId="6E424241" w14:textId="77777777" w:rsidR="00D75050" w:rsidRDefault="00BE49E9">
      <w:pPr>
        <w:spacing w:line="360" w:lineRule="auto"/>
        <w:rPr>
          <w:color w:val="0000FF"/>
          <w:u w:val="single"/>
        </w:rPr>
      </w:pPr>
      <w:hyperlink r:id="rId7">
        <w:r>
          <w:rPr>
            <w:color w:val="0000FF"/>
            <w:sz w:val="16"/>
            <w:szCs w:val="16"/>
            <w:u w:val="single"/>
          </w:rPr>
          <w:t>https://www.instagram.com/seur.es/</w:t>
        </w:r>
      </w:hyperlink>
    </w:p>
    <w:p w14:paraId="7EF49798" w14:textId="77777777" w:rsidR="00D75050" w:rsidRDefault="00BE49E9">
      <w:pPr>
        <w:spacing w:line="360" w:lineRule="auto"/>
        <w:rPr>
          <w:color w:val="0000FF"/>
          <w:u w:val="single"/>
        </w:rPr>
      </w:pPr>
      <w:hyperlink r:id="rId8">
        <w:r>
          <w:rPr>
            <w:color w:val="0000FF"/>
            <w:sz w:val="16"/>
            <w:szCs w:val="16"/>
            <w:u w:val="single"/>
          </w:rPr>
          <w:t>https://blog.seur.com/ </w:t>
        </w:r>
      </w:hyperlink>
    </w:p>
    <w:p w14:paraId="08689649" w14:textId="77777777" w:rsidR="00D75050" w:rsidRDefault="00D75050">
      <w:pPr>
        <w:spacing w:line="360" w:lineRule="auto"/>
        <w:jc w:val="both"/>
        <w:rPr>
          <w:sz w:val="16"/>
          <w:szCs w:val="16"/>
        </w:rPr>
      </w:pPr>
    </w:p>
    <w:p w14:paraId="2F5A2FEF" w14:textId="77777777" w:rsidR="00D75050" w:rsidRDefault="00D75050">
      <w:pPr>
        <w:spacing w:line="360" w:lineRule="auto"/>
        <w:jc w:val="both"/>
        <w:rPr>
          <w:sz w:val="16"/>
          <w:szCs w:val="16"/>
        </w:rPr>
      </w:pPr>
    </w:p>
    <w:p w14:paraId="31EDAD41" w14:textId="77777777" w:rsidR="00D75050" w:rsidRDefault="00BE49E9">
      <w:pPr>
        <w:spacing w:line="360" w:lineRule="auto"/>
        <w:jc w:val="both"/>
        <w:rPr>
          <w:sz w:val="16"/>
          <w:szCs w:val="16"/>
        </w:rPr>
      </w:pPr>
      <w:r>
        <w:rPr>
          <w:b/>
          <w:sz w:val="16"/>
          <w:szCs w:val="16"/>
        </w:rPr>
        <w:t>Gabinete de prensa/ Agencia de comunicación SEUR</w:t>
      </w:r>
    </w:p>
    <w:tbl>
      <w:tblPr>
        <w:tblStyle w:val="a"/>
        <w:tblW w:w="855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4320"/>
      </w:tblGrid>
      <w:tr w:rsidR="00D75050" w14:paraId="19A78CC2" w14:textId="77777777">
        <w:trPr>
          <w:trHeight w:val="1820"/>
        </w:trPr>
        <w:tc>
          <w:tcPr>
            <w:tcW w:w="4230" w:type="dxa"/>
          </w:tcPr>
          <w:p w14:paraId="061C70C2" w14:textId="77777777" w:rsidR="00D75050" w:rsidRDefault="00BE49E9">
            <w:pPr>
              <w:spacing w:line="360" w:lineRule="auto"/>
              <w:rPr>
                <w:sz w:val="16"/>
                <w:szCs w:val="16"/>
              </w:rPr>
            </w:pPr>
            <w:r>
              <w:rPr>
                <w:sz w:val="16"/>
                <w:szCs w:val="16"/>
              </w:rPr>
              <w:t>Maite Garaycochea / Rocío Fraile</w:t>
            </w:r>
          </w:p>
          <w:p w14:paraId="0C1E634C" w14:textId="77777777" w:rsidR="00D75050" w:rsidRDefault="00BE49E9">
            <w:pPr>
              <w:spacing w:line="360" w:lineRule="auto"/>
              <w:rPr>
                <w:sz w:val="16"/>
                <w:szCs w:val="16"/>
              </w:rPr>
            </w:pPr>
            <w:r>
              <w:rPr>
                <w:sz w:val="16"/>
                <w:szCs w:val="16"/>
              </w:rPr>
              <w:t xml:space="preserve">Dpto. Comunicación </w:t>
            </w:r>
            <w:r>
              <w:rPr>
                <w:sz w:val="16"/>
                <w:szCs w:val="16"/>
              </w:rPr>
              <w:t>y Marca SEUR</w:t>
            </w:r>
          </w:p>
          <w:p w14:paraId="04D42385" w14:textId="77777777" w:rsidR="00D75050" w:rsidRDefault="00BE49E9">
            <w:pPr>
              <w:spacing w:line="360" w:lineRule="auto"/>
              <w:rPr>
                <w:sz w:val="16"/>
                <w:szCs w:val="16"/>
              </w:rPr>
            </w:pPr>
            <w:r>
              <w:rPr>
                <w:sz w:val="16"/>
                <w:szCs w:val="16"/>
              </w:rPr>
              <w:t>675 097 821</w:t>
            </w:r>
          </w:p>
          <w:p w14:paraId="59634EAD" w14:textId="77777777" w:rsidR="00D75050" w:rsidRDefault="00BE49E9">
            <w:pPr>
              <w:spacing w:line="360" w:lineRule="auto"/>
              <w:rPr>
                <w:sz w:val="16"/>
                <w:szCs w:val="16"/>
                <w:u w:val="single"/>
              </w:rPr>
            </w:pPr>
            <w:r>
              <w:rPr>
                <w:sz w:val="16"/>
                <w:szCs w:val="16"/>
                <w:u w:val="single"/>
              </w:rPr>
              <w:t>rocio.fraile@seur.net</w:t>
            </w:r>
          </w:p>
          <w:p w14:paraId="51CE26E0" w14:textId="77777777" w:rsidR="00D75050" w:rsidRDefault="00BE49E9">
            <w:pPr>
              <w:spacing w:line="360" w:lineRule="auto"/>
              <w:rPr>
                <w:sz w:val="16"/>
                <w:szCs w:val="16"/>
                <w:u w:val="single"/>
              </w:rPr>
            </w:pPr>
            <w:r>
              <w:rPr>
                <w:sz w:val="16"/>
                <w:szCs w:val="16"/>
                <w:u w:val="single"/>
              </w:rPr>
              <w:t>maite.garaycochea@seur.net</w:t>
            </w:r>
          </w:p>
          <w:p w14:paraId="6CB64C05" w14:textId="77777777" w:rsidR="00D75050" w:rsidRDefault="00D75050">
            <w:pPr>
              <w:spacing w:after="120" w:line="360" w:lineRule="auto"/>
              <w:ind w:hanging="283"/>
              <w:rPr>
                <w:sz w:val="16"/>
                <w:szCs w:val="16"/>
                <w:u w:val="single"/>
              </w:rPr>
            </w:pPr>
          </w:p>
        </w:tc>
        <w:tc>
          <w:tcPr>
            <w:tcW w:w="4320" w:type="dxa"/>
          </w:tcPr>
          <w:p w14:paraId="288F4431" w14:textId="77777777" w:rsidR="00D75050" w:rsidRDefault="00BE49E9">
            <w:pPr>
              <w:spacing w:line="360" w:lineRule="auto"/>
              <w:rPr>
                <w:sz w:val="16"/>
                <w:szCs w:val="16"/>
              </w:rPr>
            </w:pPr>
            <w:r>
              <w:rPr>
                <w:sz w:val="16"/>
                <w:szCs w:val="16"/>
              </w:rPr>
              <w:t>Elena Barrera / Patricia Hdez</w:t>
            </w:r>
          </w:p>
          <w:p w14:paraId="1B37E6B1" w14:textId="77777777" w:rsidR="00D75050" w:rsidRDefault="00BE49E9">
            <w:pPr>
              <w:spacing w:line="360" w:lineRule="auto"/>
              <w:rPr>
                <w:sz w:val="16"/>
                <w:szCs w:val="16"/>
              </w:rPr>
            </w:pPr>
            <w:r>
              <w:rPr>
                <w:sz w:val="16"/>
                <w:szCs w:val="16"/>
              </w:rPr>
              <w:t>TINKLE</w:t>
            </w:r>
          </w:p>
          <w:p w14:paraId="4A99D470" w14:textId="77777777" w:rsidR="00D75050" w:rsidRDefault="00BE49E9">
            <w:pPr>
              <w:spacing w:line="360" w:lineRule="auto"/>
              <w:rPr>
                <w:sz w:val="16"/>
                <w:szCs w:val="16"/>
              </w:rPr>
            </w:pPr>
            <w:r>
              <w:rPr>
                <w:sz w:val="16"/>
                <w:szCs w:val="16"/>
              </w:rPr>
              <w:t xml:space="preserve">91 702 10 10   </w:t>
            </w:r>
          </w:p>
          <w:p w14:paraId="0A77B91D" w14:textId="77777777" w:rsidR="00D75050" w:rsidRDefault="00BE49E9">
            <w:pPr>
              <w:spacing w:line="360" w:lineRule="auto"/>
              <w:rPr>
                <w:sz w:val="16"/>
                <w:szCs w:val="16"/>
                <w:u w:val="single"/>
              </w:rPr>
            </w:pPr>
            <w:hyperlink r:id="rId9">
              <w:r>
                <w:rPr>
                  <w:sz w:val="16"/>
                  <w:szCs w:val="16"/>
                  <w:u w:val="single"/>
                </w:rPr>
                <w:t>ebarrera@tinkle.es</w:t>
              </w:r>
            </w:hyperlink>
            <w:r>
              <w:rPr>
                <w:sz w:val="16"/>
                <w:szCs w:val="16"/>
                <w:u w:val="single"/>
              </w:rPr>
              <w:t xml:space="preserve">, </w:t>
            </w:r>
          </w:p>
          <w:p w14:paraId="2E053AA5" w14:textId="77777777" w:rsidR="00D75050" w:rsidRDefault="00BE49E9">
            <w:pPr>
              <w:spacing w:line="360" w:lineRule="auto"/>
              <w:rPr>
                <w:sz w:val="16"/>
                <w:szCs w:val="16"/>
                <w:u w:val="single"/>
              </w:rPr>
            </w:pPr>
            <w:r>
              <w:rPr>
                <w:sz w:val="16"/>
                <w:szCs w:val="16"/>
                <w:u w:val="single"/>
              </w:rPr>
              <w:t>phernandez@tinknle.es</w:t>
            </w:r>
          </w:p>
        </w:tc>
      </w:tr>
    </w:tbl>
    <w:p w14:paraId="4BCFA686" w14:textId="77777777" w:rsidR="00D75050" w:rsidRDefault="00BE49E9">
      <w:pPr>
        <w:spacing w:line="360" w:lineRule="auto"/>
      </w:pPr>
      <w:hyperlink r:id="rId10">
        <w:r>
          <w:rPr>
            <w:color w:val="0000FF"/>
            <w:sz w:val="16"/>
            <w:szCs w:val="16"/>
            <w:u w:val="single"/>
          </w:rPr>
          <w:t>seur.com</w:t>
        </w:r>
      </w:hyperlink>
    </w:p>
    <w:sectPr w:rsidR="00D7505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50"/>
    <w:rsid w:val="00BE49E9"/>
    <w:rsid w:val="00D750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C427"/>
  <w15:docId w15:val="{3E475356-B8B7-4D34-B4B8-0BED5B02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log.seur.com/" TargetMode="External"/><Relationship Id="rId3" Type="http://schemas.openxmlformats.org/officeDocument/2006/relationships/webSettings" Target="webSettings.xml"/><Relationship Id="rId7" Type="http://schemas.openxmlformats.org/officeDocument/2006/relationships/hyperlink" Target="https://www.instagram.com/seur.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kedin.com/company/SEUR" TargetMode="External"/><Relationship Id="rId11" Type="http://schemas.openxmlformats.org/officeDocument/2006/relationships/fontTable" Target="fontTable.xml"/><Relationship Id="rId5" Type="http://schemas.openxmlformats.org/officeDocument/2006/relationships/hyperlink" Target="https://twitter.com/" TargetMode="External"/><Relationship Id="rId10" Type="http://schemas.openxmlformats.org/officeDocument/2006/relationships/hyperlink" Target="http://www.seur.com" TargetMode="External"/><Relationship Id="rId4" Type="http://schemas.openxmlformats.org/officeDocument/2006/relationships/image" Target="media/image1.png"/><Relationship Id="rId9" Type="http://schemas.openxmlformats.org/officeDocument/2006/relationships/hyperlink" Target="mailto:ebarrera@tinkl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2767</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tinkle24</cp:lastModifiedBy>
  <cp:revision>2</cp:revision>
  <dcterms:created xsi:type="dcterms:W3CDTF">2020-10-16T07:30:00Z</dcterms:created>
  <dcterms:modified xsi:type="dcterms:W3CDTF">2020-10-16T07:30:00Z</dcterms:modified>
</cp:coreProperties>
</file>