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20E2D" w:rsidRDefault="00EE5D11">
      <w:pPr>
        <w:spacing w:line="360" w:lineRule="auto"/>
        <w:jc w:val="center"/>
        <w:rPr>
          <w:b/>
        </w:rPr>
      </w:pPr>
      <w:r>
        <w:rPr>
          <w:b/>
        </w:rPr>
        <w:t>SEUR alcanza los 690 millones de euros en 2018 y sigue creciendo gracias al negocio internacional y al comercio electrónico</w:t>
      </w:r>
    </w:p>
    <w:p w14:paraId="00000002" w14:textId="77777777" w:rsidR="00520E2D" w:rsidRDefault="00EE5D11">
      <w:pPr>
        <w:spacing w:line="360" w:lineRule="auto"/>
        <w:jc w:val="center"/>
        <w:rPr>
          <w:sz w:val="18"/>
          <w:szCs w:val="18"/>
        </w:rPr>
      </w:pPr>
      <w:r>
        <w:rPr>
          <w:sz w:val="18"/>
          <w:szCs w:val="18"/>
        </w:rPr>
        <w:t xml:space="preserve"> </w:t>
      </w:r>
    </w:p>
    <w:p w14:paraId="00000003" w14:textId="77777777" w:rsidR="00520E2D" w:rsidRDefault="00EE5D11">
      <w:pPr>
        <w:numPr>
          <w:ilvl w:val="0"/>
          <w:numId w:val="1"/>
        </w:numPr>
        <w:spacing w:line="360" w:lineRule="auto"/>
        <w:rPr>
          <w:sz w:val="18"/>
          <w:szCs w:val="18"/>
        </w:rPr>
      </w:pPr>
      <w:r>
        <w:rPr>
          <w:sz w:val="18"/>
          <w:szCs w:val="18"/>
        </w:rPr>
        <w:t>En 2018 la compañía incrementó su facturación en un 4,5%, alcanzando los 115 millones de paquetes entregados</w:t>
      </w:r>
    </w:p>
    <w:p w14:paraId="00000004" w14:textId="77777777" w:rsidR="00520E2D" w:rsidRDefault="00EE5D11">
      <w:pPr>
        <w:numPr>
          <w:ilvl w:val="0"/>
          <w:numId w:val="1"/>
        </w:numPr>
        <w:spacing w:line="360" w:lineRule="auto"/>
        <w:rPr>
          <w:sz w:val="18"/>
          <w:szCs w:val="18"/>
        </w:rPr>
      </w:pPr>
      <w:r>
        <w:rPr>
          <w:sz w:val="18"/>
          <w:szCs w:val="18"/>
        </w:rPr>
        <w:t xml:space="preserve">Puntos Pickup y </w:t>
      </w:r>
      <w:proofErr w:type="spellStart"/>
      <w:r>
        <w:rPr>
          <w:sz w:val="18"/>
          <w:szCs w:val="18"/>
        </w:rPr>
        <w:t>hubs</w:t>
      </w:r>
      <w:proofErr w:type="spellEnd"/>
      <w:r>
        <w:rPr>
          <w:sz w:val="18"/>
          <w:szCs w:val="18"/>
        </w:rPr>
        <w:t xml:space="preserve"> urbanos, la apuesta de SEUR para lograr el éxito en la última milla</w:t>
      </w:r>
    </w:p>
    <w:p w14:paraId="00000005" w14:textId="77777777" w:rsidR="00520E2D" w:rsidRDefault="00EE5D11">
      <w:pPr>
        <w:spacing w:line="360" w:lineRule="auto"/>
        <w:rPr>
          <w:sz w:val="18"/>
          <w:szCs w:val="18"/>
        </w:rPr>
      </w:pPr>
      <w:r>
        <w:rPr>
          <w:sz w:val="18"/>
          <w:szCs w:val="18"/>
        </w:rPr>
        <w:t xml:space="preserve"> </w:t>
      </w:r>
    </w:p>
    <w:p w14:paraId="00000006" w14:textId="77777777" w:rsidR="00520E2D" w:rsidRDefault="00EE5D11">
      <w:pPr>
        <w:spacing w:line="360" w:lineRule="auto"/>
        <w:jc w:val="both"/>
        <w:rPr>
          <w:sz w:val="18"/>
          <w:szCs w:val="18"/>
        </w:rPr>
      </w:pPr>
      <w:r>
        <w:rPr>
          <w:b/>
          <w:sz w:val="18"/>
          <w:szCs w:val="18"/>
        </w:rPr>
        <w:t xml:space="preserve">Madrid, </w:t>
      </w:r>
      <w:r>
        <w:rPr>
          <w:b/>
          <w:color w:val="FF0000"/>
          <w:sz w:val="18"/>
          <w:szCs w:val="18"/>
        </w:rPr>
        <w:t>6 de marzo</w:t>
      </w:r>
      <w:r>
        <w:rPr>
          <w:b/>
          <w:sz w:val="18"/>
          <w:szCs w:val="18"/>
        </w:rPr>
        <w:t xml:space="preserve"> de 2019.-</w:t>
      </w:r>
      <w:r>
        <w:rPr>
          <w:sz w:val="18"/>
          <w:szCs w:val="18"/>
        </w:rPr>
        <w:t xml:space="preserve"> SEUR cerró 2018 con una facturación de 690 millones de euros, lo que supone un incremento del 4,5% respecto al año anterior, manteniendo así el ritmo de crecimiento sostenido de los últimos ejercicios. La compañía entregó en 2018 más de 115 millones de paquetes e incrementó un 2,5% su volumen de envíos. </w:t>
      </w:r>
    </w:p>
    <w:p w14:paraId="00000007" w14:textId="77777777" w:rsidR="00520E2D" w:rsidRDefault="00EE5D11">
      <w:pPr>
        <w:spacing w:line="360" w:lineRule="auto"/>
        <w:jc w:val="both"/>
        <w:rPr>
          <w:sz w:val="18"/>
          <w:szCs w:val="18"/>
        </w:rPr>
      </w:pPr>
      <w:r>
        <w:rPr>
          <w:sz w:val="18"/>
          <w:szCs w:val="18"/>
        </w:rPr>
        <w:t xml:space="preserve"> </w:t>
      </w:r>
    </w:p>
    <w:p w14:paraId="00000008" w14:textId="77777777" w:rsidR="00520E2D" w:rsidRDefault="00EE5D11">
      <w:pPr>
        <w:spacing w:line="360" w:lineRule="auto"/>
        <w:jc w:val="both"/>
        <w:rPr>
          <w:sz w:val="18"/>
          <w:szCs w:val="18"/>
        </w:rPr>
      </w:pPr>
      <w:r>
        <w:rPr>
          <w:sz w:val="18"/>
          <w:szCs w:val="18"/>
        </w:rPr>
        <w:t>SEUR sigue apostando por el comercio electrónico, el negocio internacional y el B2B, fuentes de su crecimiento sostenido. La compañía mantiene su liderazgo en e-</w:t>
      </w:r>
      <w:proofErr w:type="spellStart"/>
      <w:r>
        <w:rPr>
          <w:sz w:val="18"/>
          <w:szCs w:val="18"/>
        </w:rPr>
        <w:t>commerce</w:t>
      </w:r>
      <w:proofErr w:type="spellEnd"/>
      <w:r>
        <w:rPr>
          <w:sz w:val="18"/>
          <w:szCs w:val="18"/>
        </w:rPr>
        <w:t xml:space="preserve"> con una facturación de 229 millones de euros en este segmento, un 7% más que el año anterior. Por su parte, las ventas internacionales de SEUR crecieron en 2018 un 18%, hasta los 198 millones de euros, y representan ya un 29% de la facturación global de la compañía.</w:t>
      </w:r>
    </w:p>
    <w:p w14:paraId="00000009" w14:textId="77777777" w:rsidR="00520E2D" w:rsidRDefault="00EE5D11">
      <w:pPr>
        <w:spacing w:line="360" w:lineRule="auto"/>
        <w:jc w:val="both"/>
        <w:rPr>
          <w:sz w:val="18"/>
          <w:szCs w:val="18"/>
        </w:rPr>
      </w:pPr>
      <w:r>
        <w:rPr>
          <w:sz w:val="18"/>
          <w:szCs w:val="18"/>
        </w:rPr>
        <w:t xml:space="preserve"> </w:t>
      </w:r>
    </w:p>
    <w:p w14:paraId="0000000A" w14:textId="77777777" w:rsidR="00520E2D" w:rsidRDefault="00EE5D11">
      <w:pPr>
        <w:spacing w:line="360" w:lineRule="auto"/>
        <w:jc w:val="both"/>
        <w:rPr>
          <w:sz w:val="18"/>
          <w:szCs w:val="18"/>
        </w:rPr>
      </w:pPr>
      <w:r>
        <w:rPr>
          <w:sz w:val="18"/>
          <w:szCs w:val="18"/>
        </w:rPr>
        <w:t>En un entorno altamente competitivo, con una gran estacionalidad y con mayor presión en costes operativos,</w:t>
      </w:r>
      <w:r>
        <w:rPr>
          <w:color w:val="FF9900"/>
          <w:sz w:val="18"/>
          <w:szCs w:val="18"/>
        </w:rPr>
        <w:t xml:space="preserve"> </w:t>
      </w:r>
      <w:r>
        <w:rPr>
          <w:sz w:val="18"/>
          <w:szCs w:val="18"/>
        </w:rPr>
        <w:t xml:space="preserve">SEUR ha conseguido mantener su crecimiento “gracias a una estrategia enfocada a negocios de mayor rentabilidad y una subida de precios forzada por el entorno económico”, explica Alberto Navarro, Consejero Delegado de SEUR. “Nuestro objetivo es seguir desarrollando los segmentos de mayor rentabilidad como B2B, flujos internacionales y los servicios premium B2C”. </w:t>
      </w:r>
    </w:p>
    <w:p w14:paraId="0000000B" w14:textId="77777777" w:rsidR="00520E2D" w:rsidRDefault="00520E2D">
      <w:pPr>
        <w:spacing w:line="360" w:lineRule="auto"/>
        <w:jc w:val="both"/>
        <w:rPr>
          <w:sz w:val="18"/>
          <w:szCs w:val="18"/>
        </w:rPr>
      </w:pPr>
    </w:p>
    <w:p w14:paraId="0000000C" w14:textId="77777777" w:rsidR="00520E2D" w:rsidRDefault="00EE5D11">
      <w:pPr>
        <w:spacing w:line="360" w:lineRule="auto"/>
        <w:jc w:val="both"/>
        <w:rPr>
          <w:sz w:val="18"/>
          <w:szCs w:val="18"/>
        </w:rPr>
      </w:pPr>
      <w:r>
        <w:rPr>
          <w:sz w:val="18"/>
          <w:szCs w:val="18"/>
        </w:rPr>
        <w:t xml:space="preserve">Conscientes de que en la última milla es donde se libra la batalla más importante, SEUR reforzará su red de puntos de conveniencia Pickup, formada actualmente por 1.400 puntos, con el objetivo de duplicar esta cifra en 2019 con la integración de nuevos </w:t>
      </w:r>
      <w:proofErr w:type="spellStart"/>
      <w:r>
        <w:rPr>
          <w:sz w:val="18"/>
          <w:szCs w:val="18"/>
        </w:rPr>
        <w:t>lockers</w:t>
      </w:r>
      <w:proofErr w:type="spellEnd"/>
      <w:r>
        <w:rPr>
          <w:sz w:val="18"/>
          <w:szCs w:val="18"/>
        </w:rPr>
        <w:t xml:space="preserve">, donde los destinatarios podrán recoger sus envíos cuando quieran. Según explica el Consejero Delegado de SEUR, “en Europa, un 10% de los compradores emplea esta opción de forma habitual en sus compras online, mientras que en España lo hace un 4%. Se trata de una preferencia que ha ido creciendo en los últimos años, por eso estamos seguros de que este tipo de entregas son una tendencia por la que debemos apostar y ofrecer a nuestros clientes”. Por otra parte, SEUR cuenta ya con 11 </w:t>
      </w:r>
      <w:proofErr w:type="spellStart"/>
      <w:r>
        <w:rPr>
          <w:sz w:val="18"/>
          <w:szCs w:val="18"/>
        </w:rPr>
        <w:t>hubs</w:t>
      </w:r>
      <w:proofErr w:type="spellEnd"/>
      <w:r>
        <w:rPr>
          <w:sz w:val="18"/>
          <w:szCs w:val="18"/>
        </w:rPr>
        <w:t xml:space="preserve"> urbanos, que le permiten acercarse a los destinatarios finales y acortar los plazos de entrega.</w:t>
      </w:r>
    </w:p>
    <w:p w14:paraId="0000000D" w14:textId="77777777" w:rsidR="00520E2D" w:rsidRDefault="00520E2D">
      <w:pPr>
        <w:spacing w:line="360" w:lineRule="auto"/>
        <w:jc w:val="both"/>
        <w:rPr>
          <w:sz w:val="18"/>
          <w:szCs w:val="18"/>
        </w:rPr>
      </w:pPr>
    </w:p>
    <w:p w14:paraId="0000000E" w14:textId="4F74A986" w:rsidR="00520E2D" w:rsidRDefault="00EE5D11">
      <w:pPr>
        <w:spacing w:line="360" w:lineRule="auto"/>
        <w:jc w:val="both"/>
        <w:rPr>
          <w:sz w:val="18"/>
          <w:szCs w:val="18"/>
        </w:rPr>
      </w:pPr>
      <w:r>
        <w:rPr>
          <w:sz w:val="18"/>
          <w:szCs w:val="18"/>
        </w:rPr>
        <w:t xml:space="preserve">Para hacer frente a estos retos, SEUR realizará inversiones de más 10 millones de euros anuales en nuevas infraestructuras y flota de vehículos, con el fin de dar respuesta a las demandas del mercado, así como </w:t>
      </w:r>
      <w:r w:rsidR="00CE7F1A">
        <w:rPr>
          <w:sz w:val="18"/>
          <w:szCs w:val="18"/>
        </w:rPr>
        <w:t xml:space="preserve">para </w:t>
      </w:r>
      <w:r>
        <w:rPr>
          <w:sz w:val="18"/>
          <w:szCs w:val="18"/>
        </w:rPr>
        <w:t xml:space="preserve">desarrollar soluciones innovadoras que mejoren la experiencia de sus clientes. “Este año, además de las instalaciones ya comunicadas en Illescas y en Miranda de Ebro, abriremos otra nave en esta última localidad para gestionar el negocio internacional con Reino Unido”, afirma Navarro. </w:t>
      </w:r>
    </w:p>
    <w:p w14:paraId="0000000F" w14:textId="77777777" w:rsidR="00520E2D" w:rsidRDefault="00EE5D11">
      <w:pPr>
        <w:spacing w:line="360" w:lineRule="auto"/>
        <w:jc w:val="both"/>
        <w:rPr>
          <w:sz w:val="18"/>
          <w:szCs w:val="18"/>
        </w:rPr>
      </w:pPr>
      <w:r>
        <w:rPr>
          <w:sz w:val="18"/>
          <w:szCs w:val="18"/>
        </w:rPr>
        <w:t xml:space="preserve"> </w:t>
      </w:r>
    </w:p>
    <w:p w14:paraId="00000012" w14:textId="62A8593B" w:rsidR="00520E2D" w:rsidRDefault="00EE5D11">
      <w:pPr>
        <w:spacing w:line="360" w:lineRule="auto"/>
        <w:jc w:val="both"/>
        <w:rPr>
          <w:sz w:val="18"/>
          <w:szCs w:val="18"/>
        </w:rPr>
      </w:pPr>
      <w:r>
        <w:rPr>
          <w:sz w:val="18"/>
          <w:szCs w:val="18"/>
        </w:rPr>
        <w:t>El comercio electrónico seguirá siendo una de las principales palancas de crecimiento del sector, donde el principal reto estará en ganar eficiencia en la elevada estacionalidad y concentración de volúmenes que presenta esta actividad. Aunque se prevé una ralentización respecto a años anteriores derivada de una desaceleración del consumo y una disminución en las exportaciones e importaciones, “en 2019 esperamos crecimientos más moderados en el negocio doméstico y mayores en el internacional, que superarán las cifras de 2018”, aclara Alberto Navarro.</w:t>
      </w:r>
    </w:p>
    <w:p w14:paraId="00000013" w14:textId="77777777" w:rsidR="00520E2D" w:rsidRDefault="00EE5D11">
      <w:pPr>
        <w:spacing w:line="360" w:lineRule="auto"/>
        <w:jc w:val="both"/>
        <w:rPr>
          <w:sz w:val="18"/>
          <w:szCs w:val="18"/>
        </w:rPr>
      </w:pPr>
      <w:r>
        <w:rPr>
          <w:sz w:val="18"/>
          <w:szCs w:val="18"/>
        </w:rPr>
        <w:lastRenderedPageBreak/>
        <w:t xml:space="preserve"> </w:t>
      </w:r>
    </w:p>
    <w:p w14:paraId="00000014" w14:textId="77777777" w:rsidR="00520E2D" w:rsidRDefault="00EE5D11">
      <w:pPr>
        <w:spacing w:line="360" w:lineRule="auto"/>
        <w:jc w:val="both"/>
        <w:rPr>
          <w:b/>
          <w:sz w:val="18"/>
          <w:szCs w:val="18"/>
        </w:rPr>
      </w:pPr>
      <w:proofErr w:type="spellStart"/>
      <w:r>
        <w:rPr>
          <w:b/>
          <w:sz w:val="18"/>
          <w:szCs w:val="18"/>
        </w:rPr>
        <w:t>DPDgroup</w:t>
      </w:r>
      <w:proofErr w:type="spellEnd"/>
      <w:r>
        <w:rPr>
          <w:b/>
          <w:sz w:val="18"/>
          <w:szCs w:val="18"/>
        </w:rPr>
        <w:t xml:space="preserve"> afianza su posición de líder en el transporte por carretera en Europa</w:t>
      </w:r>
    </w:p>
    <w:p w14:paraId="00000015" w14:textId="77777777" w:rsidR="00520E2D" w:rsidRDefault="00EE5D11">
      <w:pPr>
        <w:spacing w:line="360" w:lineRule="auto"/>
        <w:jc w:val="both"/>
        <w:rPr>
          <w:b/>
          <w:color w:val="FF0000"/>
          <w:sz w:val="18"/>
          <w:szCs w:val="18"/>
        </w:rPr>
      </w:pPr>
      <w:r>
        <w:rPr>
          <w:b/>
          <w:color w:val="FF0000"/>
          <w:sz w:val="18"/>
          <w:szCs w:val="18"/>
        </w:rPr>
        <w:t xml:space="preserve"> </w:t>
      </w:r>
    </w:p>
    <w:p w14:paraId="00000016" w14:textId="77777777" w:rsidR="00520E2D" w:rsidRDefault="00EE5D11">
      <w:pPr>
        <w:spacing w:line="360" w:lineRule="auto"/>
        <w:jc w:val="both"/>
        <w:rPr>
          <w:sz w:val="18"/>
          <w:szCs w:val="18"/>
        </w:rPr>
      </w:pPr>
      <w:proofErr w:type="spellStart"/>
      <w:r>
        <w:rPr>
          <w:sz w:val="18"/>
          <w:szCs w:val="18"/>
        </w:rPr>
        <w:t>DPDgroup</w:t>
      </w:r>
      <w:proofErr w:type="spellEnd"/>
      <w:r>
        <w:rPr>
          <w:sz w:val="18"/>
          <w:szCs w:val="18"/>
        </w:rPr>
        <w:t xml:space="preserve">, grupo internacional al que pertenece SEUR, ha registrado un crecimiento de un 8% respecto al año anterior, alcanzando los 7,3 billones de euros de facturación, una cifra que se ha duplicado en los últimos 10 años. Su volumen de operaciones se incrementó un 7% en el último ejercicio, en el que movió 1,3 billones de paquetes, lo que supone más de 5,2 millones de paquetes diarios. En 2018, el grupo realizó inversiones por valor de 332 millones de euros en nuevas instalaciones, así como en la mejora de sus infraestructuras. Los 75.000 expertos en transporte de </w:t>
      </w:r>
      <w:proofErr w:type="spellStart"/>
      <w:r>
        <w:rPr>
          <w:sz w:val="18"/>
          <w:szCs w:val="18"/>
        </w:rPr>
        <w:t>DPDgroup</w:t>
      </w:r>
      <w:proofErr w:type="spellEnd"/>
      <w:r>
        <w:rPr>
          <w:sz w:val="18"/>
          <w:szCs w:val="18"/>
        </w:rPr>
        <w:t xml:space="preserve"> realizan entregas en todo el mundo y cuentan con una flota de más de 59.000 vehículos, lo que sitúa al grupo como el operador líder en el transporte urgente por carretera de Europa.</w:t>
      </w:r>
    </w:p>
    <w:p w14:paraId="00000017" w14:textId="77777777" w:rsidR="00520E2D" w:rsidRDefault="00EE5D11">
      <w:pPr>
        <w:spacing w:line="312" w:lineRule="auto"/>
        <w:jc w:val="both"/>
      </w:pPr>
      <w:r>
        <w:t xml:space="preserve"> </w:t>
      </w:r>
    </w:p>
    <w:p w14:paraId="00000018" w14:textId="77777777" w:rsidR="00520E2D" w:rsidRDefault="00EE5D11">
      <w:pPr>
        <w:ind w:right="-280"/>
        <w:jc w:val="both"/>
        <w:rPr>
          <w:b/>
          <w:i/>
          <w:sz w:val="16"/>
          <w:szCs w:val="16"/>
          <w:u w:val="single"/>
        </w:rPr>
      </w:pPr>
      <w:r>
        <w:rPr>
          <w:b/>
          <w:i/>
          <w:sz w:val="16"/>
          <w:szCs w:val="16"/>
          <w:u w:val="single"/>
        </w:rPr>
        <w:t>Acerca de SEUR</w:t>
      </w:r>
    </w:p>
    <w:p w14:paraId="00000019" w14:textId="77777777" w:rsidR="00520E2D" w:rsidRDefault="00EE5D11">
      <w:pPr>
        <w:jc w:val="both"/>
        <w:rPr>
          <w:color w:val="222222"/>
          <w:sz w:val="16"/>
          <w:szCs w:val="16"/>
          <w:highlight w:val="white"/>
        </w:rPr>
      </w:pPr>
      <w:r>
        <w:rPr>
          <w:color w:val="222222"/>
          <w:sz w:val="16"/>
          <w:szCs w:val="16"/>
          <w:highlight w:val="white"/>
        </w:rPr>
        <w:t xml:space="preserve">Sus más de 75 años de historia han permitido a SEUR ser pionera en el transporte urgente en España. Gracias al compromiso de 8.100 profesionales, la compañía lidera el sector en tres grandes ejes de negocio: comercio internacional, comercio electrónico y el segmento B2B. SEUR presta servicio a empresas de diferentes tamaños que desarrollan su actividad en diversos sectores. Como parte de </w:t>
      </w:r>
      <w:proofErr w:type="spellStart"/>
      <w:r>
        <w:rPr>
          <w:color w:val="222222"/>
          <w:sz w:val="16"/>
          <w:szCs w:val="16"/>
          <w:highlight w:val="white"/>
        </w:rPr>
        <w:t>DPDgroup</w:t>
      </w:r>
      <w:proofErr w:type="spellEnd"/>
      <w:r>
        <w:rPr>
          <w:color w:val="222222"/>
          <w:sz w:val="16"/>
          <w:szCs w:val="16"/>
          <w:highlight w:val="white"/>
        </w:rPr>
        <w:t>, una de las mayores redes internacionales de transporte urgente, la empresa realiza entregas en todo el mundo.</w:t>
      </w:r>
    </w:p>
    <w:p w14:paraId="0000001A" w14:textId="77777777" w:rsidR="00520E2D" w:rsidRDefault="00520E2D">
      <w:pPr>
        <w:jc w:val="both"/>
        <w:rPr>
          <w:color w:val="222222"/>
          <w:sz w:val="16"/>
          <w:szCs w:val="16"/>
          <w:highlight w:val="white"/>
        </w:rPr>
      </w:pPr>
    </w:p>
    <w:p w14:paraId="0000001B" w14:textId="77777777" w:rsidR="00520E2D" w:rsidRDefault="00EE5D11">
      <w:pPr>
        <w:jc w:val="both"/>
        <w:rPr>
          <w:color w:val="222222"/>
          <w:sz w:val="16"/>
          <w:szCs w:val="16"/>
          <w:highlight w:val="white"/>
        </w:rPr>
      </w:pPr>
      <w:r>
        <w:rPr>
          <w:color w:val="222222"/>
          <w:sz w:val="16"/>
          <w:szCs w:val="16"/>
          <w:highlight w:val="white"/>
        </w:rPr>
        <w:t xml:space="preserve">SEUR invierte constantemente en innovación para estar más cerca de los clientes y poder ofrecerles mayor flexibilidad a través de soluciones como </w:t>
      </w:r>
      <w:proofErr w:type="spellStart"/>
      <w:r>
        <w:rPr>
          <w:color w:val="222222"/>
          <w:sz w:val="16"/>
          <w:szCs w:val="16"/>
          <w:highlight w:val="white"/>
        </w:rPr>
        <w:t>Predict</w:t>
      </w:r>
      <w:proofErr w:type="spellEnd"/>
      <w:r>
        <w:rPr>
          <w:color w:val="222222"/>
          <w:sz w:val="16"/>
          <w:szCs w:val="16"/>
          <w:highlight w:val="white"/>
        </w:rPr>
        <w:t xml:space="preserve">, sistema interactivo para concertar la entrega, o SEUR </w:t>
      </w:r>
      <w:proofErr w:type="spellStart"/>
      <w:r>
        <w:rPr>
          <w:color w:val="222222"/>
          <w:sz w:val="16"/>
          <w:szCs w:val="16"/>
          <w:highlight w:val="white"/>
        </w:rPr>
        <w:t>Now</w:t>
      </w:r>
      <w:proofErr w:type="spellEnd"/>
      <w:r>
        <w:rPr>
          <w:color w:val="222222"/>
          <w:sz w:val="16"/>
          <w:szCs w:val="16"/>
          <w:highlight w:val="white"/>
        </w:rPr>
        <w:t>, para las entregas súper urgentes en una o dos horas.</w:t>
      </w:r>
    </w:p>
    <w:p w14:paraId="0000001C" w14:textId="77777777" w:rsidR="00520E2D" w:rsidRDefault="00EE5D11">
      <w:pPr>
        <w:jc w:val="both"/>
        <w:rPr>
          <w:color w:val="222222"/>
          <w:highlight w:val="white"/>
        </w:rPr>
      </w:pPr>
      <w:r>
        <w:rPr>
          <w:color w:val="222222"/>
          <w:highlight w:val="white"/>
        </w:rPr>
        <w:t xml:space="preserve"> </w:t>
      </w:r>
    </w:p>
    <w:p w14:paraId="0000001D" w14:textId="77777777" w:rsidR="00520E2D" w:rsidRDefault="00EE5D11">
      <w:pPr>
        <w:jc w:val="both"/>
        <w:rPr>
          <w:color w:val="222222"/>
          <w:sz w:val="16"/>
          <w:szCs w:val="16"/>
          <w:highlight w:val="white"/>
        </w:rPr>
      </w:pPr>
      <w:r>
        <w:rPr>
          <w:color w:val="222222"/>
          <w:sz w:val="16"/>
          <w:szCs w:val="16"/>
          <w:highlight w:val="white"/>
        </w:rPr>
        <w:t xml:space="preserve">SEUR apuesta por la logística sostenible con la integración de sistemas de reparto alternativos como el uso de vehículos ecológicos, la red de puntos Pickup con más de 1.400 tiendas de proximidad o el uso de taquillas inteligentes y </w:t>
      </w:r>
      <w:proofErr w:type="spellStart"/>
      <w:r>
        <w:rPr>
          <w:color w:val="222222"/>
          <w:sz w:val="16"/>
          <w:szCs w:val="16"/>
          <w:highlight w:val="white"/>
        </w:rPr>
        <w:t>hubs</w:t>
      </w:r>
      <w:proofErr w:type="spellEnd"/>
      <w:r>
        <w:rPr>
          <w:color w:val="222222"/>
          <w:sz w:val="16"/>
          <w:szCs w:val="16"/>
          <w:highlight w:val="white"/>
        </w:rPr>
        <w:t xml:space="preserve"> urbanos.</w:t>
      </w:r>
    </w:p>
    <w:p w14:paraId="0000001E" w14:textId="77777777" w:rsidR="00520E2D" w:rsidRDefault="00EE5D11">
      <w:pPr>
        <w:jc w:val="both"/>
        <w:rPr>
          <w:color w:val="222222"/>
          <w:highlight w:val="white"/>
        </w:rPr>
      </w:pPr>
      <w:r>
        <w:rPr>
          <w:color w:val="222222"/>
          <w:highlight w:val="white"/>
        </w:rPr>
        <w:t xml:space="preserve"> </w:t>
      </w:r>
    </w:p>
    <w:p w14:paraId="474E92D9" w14:textId="77777777" w:rsidR="00486491" w:rsidRPr="00FF5EE8" w:rsidRDefault="00486491" w:rsidP="00486491">
      <w:pPr>
        <w:spacing w:line="360" w:lineRule="auto"/>
        <w:jc w:val="both"/>
        <w:rPr>
          <w:b/>
          <w:sz w:val="16"/>
          <w:szCs w:val="18"/>
        </w:rPr>
      </w:pPr>
      <w:r w:rsidRPr="00FF5EE8">
        <w:rPr>
          <w:b/>
          <w:sz w:val="16"/>
          <w:szCs w:val="18"/>
        </w:rPr>
        <w:t xml:space="preserve">Para más información: </w:t>
      </w:r>
    </w:p>
    <w:p w14:paraId="2C6468E6" w14:textId="77777777" w:rsidR="00486491" w:rsidRPr="00FF5EE8" w:rsidRDefault="00486491" w:rsidP="00486491">
      <w:pPr>
        <w:autoSpaceDE w:val="0"/>
        <w:autoSpaceDN w:val="0"/>
        <w:adjustRightInd w:val="0"/>
        <w:spacing w:line="360" w:lineRule="auto"/>
        <w:rPr>
          <w:sz w:val="16"/>
          <w:szCs w:val="18"/>
        </w:rPr>
      </w:pPr>
      <w:r w:rsidRPr="00FF5EE8">
        <w:rPr>
          <w:sz w:val="16"/>
          <w:szCs w:val="18"/>
        </w:rPr>
        <w:t>https://blog.seur.com/ </w:t>
      </w:r>
    </w:p>
    <w:p w14:paraId="2318FFC5" w14:textId="77777777" w:rsidR="00486491" w:rsidRPr="00FF5EE8" w:rsidRDefault="00486491" w:rsidP="00486491">
      <w:pPr>
        <w:spacing w:line="360" w:lineRule="auto"/>
        <w:rPr>
          <w:sz w:val="16"/>
          <w:szCs w:val="18"/>
        </w:rPr>
      </w:pPr>
      <w:hyperlink r:id="rId7" w:tgtFrame="_blank" w:history="1">
        <w:r w:rsidRPr="00FF5EE8">
          <w:rPr>
            <w:rStyle w:val="Hipervnculo"/>
            <w:sz w:val="16"/>
            <w:szCs w:val="18"/>
          </w:rPr>
          <w:t>http://www.facebook.com/seur.es</w:t>
        </w:r>
      </w:hyperlink>
    </w:p>
    <w:p w14:paraId="1118F599" w14:textId="77777777" w:rsidR="00486491" w:rsidRPr="00FF5EE8" w:rsidRDefault="00486491" w:rsidP="00486491">
      <w:pPr>
        <w:spacing w:line="360" w:lineRule="auto"/>
        <w:rPr>
          <w:sz w:val="16"/>
          <w:szCs w:val="18"/>
        </w:rPr>
      </w:pPr>
      <w:hyperlink r:id="rId8" w:anchor="!/SEUR" w:tgtFrame="_blank" w:history="1">
        <w:r w:rsidRPr="00FF5EE8">
          <w:rPr>
            <w:rStyle w:val="Hipervnculo"/>
            <w:sz w:val="16"/>
            <w:szCs w:val="18"/>
          </w:rPr>
          <w:t>https://twitter.com/SEUR</w:t>
        </w:r>
      </w:hyperlink>
    </w:p>
    <w:p w14:paraId="05929792" w14:textId="77777777" w:rsidR="00486491" w:rsidRDefault="00486491" w:rsidP="00486491">
      <w:pPr>
        <w:spacing w:line="360" w:lineRule="auto"/>
        <w:rPr>
          <w:rStyle w:val="Hipervnculo"/>
          <w:sz w:val="16"/>
          <w:szCs w:val="18"/>
        </w:rPr>
      </w:pPr>
      <w:hyperlink r:id="rId9" w:tgtFrame="_blank" w:history="1">
        <w:r w:rsidRPr="00FF5EE8">
          <w:rPr>
            <w:rStyle w:val="Hipervnculo"/>
            <w:sz w:val="16"/>
            <w:szCs w:val="18"/>
          </w:rPr>
          <w:t>http://www.linkedin.com/company/SEUR</w:t>
        </w:r>
      </w:hyperlink>
    </w:p>
    <w:p w14:paraId="63CD7D3A" w14:textId="127ED515" w:rsidR="00486491" w:rsidRDefault="00486491" w:rsidP="00486491">
      <w:pPr>
        <w:spacing w:line="360" w:lineRule="auto"/>
        <w:rPr>
          <w:rStyle w:val="Hipervnculo"/>
          <w:sz w:val="16"/>
          <w:szCs w:val="18"/>
        </w:rPr>
      </w:pPr>
      <w:hyperlink r:id="rId10" w:history="1">
        <w:r w:rsidRPr="00A01CDC">
          <w:rPr>
            <w:rStyle w:val="Hipervnculo"/>
            <w:sz w:val="16"/>
            <w:szCs w:val="18"/>
          </w:rPr>
          <w:t>https://www.instagram.com/seur.es/</w:t>
        </w:r>
      </w:hyperlink>
    </w:p>
    <w:p w14:paraId="5E26CC3F" w14:textId="77777777" w:rsidR="00486491" w:rsidRPr="00FF5EE8" w:rsidRDefault="00486491" w:rsidP="00486491">
      <w:pPr>
        <w:autoSpaceDE w:val="0"/>
        <w:autoSpaceDN w:val="0"/>
        <w:adjustRightInd w:val="0"/>
        <w:spacing w:line="360" w:lineRule="auto"/>
        <w:rPr>
          <w:lang w:val="en-GB"/>
        </w:rPr>
      </w:pPr>
      <w:hyperlink r:id="rId11" w:history="1">
        <w:r w:rsidRPr="00FF5EE8">
          <w:rPr>
            <w:rStyle w:val="Hipervnculo"/>
            <w:sz w:val="16"/>
            <w:szCs w:val="18"/>
          </w:rPr>
          <w:t>seur.com</w:t>
        </w:r>
      </w:hyperlink>
    </w:p>
    <w:p w14:paraId="26C13BFB" w14:textId="77777777" w:rsidR="00486491" w:rsidRPr="00A01CDC" w:rsidRDefault="00486491" w:rsidP="00486491">
      <w:pPr>
        <w:spacing w:line="360" w:lineRule="auto"/>
        <w:rPr>
          <w:rStyle w:val="Hipervnculo"/>
        </w:rPr>
      </w:pPr>
      <w:bookmarkStart w:id="0" w:name="_GoBack"/>
      <w:bookmarkEnd w:id="0"/>
    </w:p>
    <w:p w14:paraId="5D49F4F5" w14:textId="77777777" w:rsidR="00486491" w:rsidRPr="00FF5EE8" w:rsidRDefault="00486491" w:rsidP="00486491">
      <w:pPr>
        <w:spacing w:line="360" w:lineRule="auto"/>
        <w:jc w:val="both"/>
        <w:rPr>
          <w:b/>
          <w:sz w:val="16"/>
          <w:szCs w:val="18"/>
        </w:rPr>
      </w:pPr>
      <w:r w:rsidRPr="00FF5EE8">
        <w:rPr>
          <w:b/>
          <w:sz w:val="16"/>
          <w:szCs w:val="18"/>
        </w:rPr>
        <w:t>Gabinete de prensa/ Agencia de comunicación SEUR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486491" w:rsidRPr="00FF5EE8" w14:paraId="256CD7A1" w14:textId="77777777" w:rsidTr="00E93DCB">
        <w:trPr>
          <w:trHeight w:val="1834"/>
        </w:trPr>
        <w:tc>
          <w:tcPr>
            <w:tcW w:w="4322" w:type="dxa"/>
          </w:tcPr>
          <w:p w14:paraId="79474181" w14:textId="6BEAB1D5" w:rsidR="00486491" w:rsidRPr="00FF5EE8" w:rsidRDefault="00486491" w:rsidP="00E93DCB">
            <w:pPr>
              <w:autoSpaceDE w:val="0"/>
              <w:autoSpaceDN w:val="0"/>
              <w:adjustRightInd w:val="0"/>
              <w:spacing w:line="360" w:lineRule="auto"/>
              <w:rPr>
                <w:sz w:val="16"/>
                <w:szCs w:val="18"/>
              </w:rPr>
            </w:pPr>
            <w:r>
              <w:rPr>
                <w:sz w:val="16"/>
                <w:szCs w:val="18"/>
              </w:rPr>
              <w:t>Maite Garaycochea</w:t>
            </w:r>
            <w:r w:rsidRPr="00FF5EE8">
              <w:rPr>
                <w:sz w:val="16"/>
                <w:szCs w:val="18"/>
              </w:rPr>
              <w:t xml:space="preserve"> / Patricia Polo</w:t>
            </w:r>
          </w:p>
          <w:p w14:paraId="3DA8DE49" w14:textId="77777777" w:rsidR="00486491" w:rsidRPr="00FF5EE8" w:rsidRDefault="00486491" w:rsidP="00E93DCB">
            <w:pPr>
              <w:autoSpaceDE w:val="0"/>
              <w:autoSpaceDN w:val="0"/>
              <w:adjustRightInd w:val="0"/>
              <w:spacing w:line="360" w:lineRule="auto"/>
              <w:rPr>
                <w:sz w:val="16"/>
                <w:szCs w:val="18"/>
              </w:rPr>
            </w:pPr>
            <w:r w:rsidRPr="00FF5EE8">
              <w:rPr>
                <w:sz w:val="16"/>
                <w:szCs w:val="18"/>
              </w:rPr>
              <w:t>Dpto. Comunicación y Marca SEUR</w:t>
            </w:r>
          </w:p>
          <w:p w14:paraId="12646A11" w14:textId="25B5172A" w:rsidR="00486491" w:rsidRDefault="00486491" w:rsidP="00E93DCB">
            <w:pPr>
              <w:autoSpaceDE w:val="0"/>
              <w:autoSpaceDN w:val="0"/>
              <w:adjustRightInd w:val="0"/>
              <w:spacing w:line="360" w:lineRule="auto"/>
              <w:rPr>
                <w:sz w:val="16"/>
                <w:szCs w:val="18"/>
              </w:rPr>
            </w:pPr>
            <w:r w:rsidRPr="00FF5EE8">
              <w:rPr>
                <w:sz w:val="16"/>
                <w:szCs w:val="18"/>
              </w:rPr>
              <w:t>91 322 27 52 / 91 322 28 37</w:t>
            </w:r>
          </w:p>
          <w:p w14:paraId="2F46778E" w14:textId="6B2996C7" w:rsidR="00486491" w:rsidRPr="00FF5EE8" w:rsidRDefault="00486491" w:rsidP="00E93DCB">
            <w:pPr>
              <w:autoSpaceDE w:val="0"/>
              <w:autoSpaceDN w:val="0"/>
              <w:adjustRightInd w:val="0"/>
              <w:spacing w:line="360" w:lineRule="auto"/>
              <w:rPr>
                <w:sz w:val="16"/>
                <w:szCs w:val="18"/>
              </w:rPr>
            </w:pPr>
            <w:r>
              <w:rPr>
                <w:sz w:val="16"/>
                <w:szCs w:val="18"/>
              </w:rPr>
              <w:t>Maite.garaycochea@seur.net</w:t>
            </w:r>
          </w:p>
          <w:p w14:paraId="3145D5F5" w14:textId="77777777" w:rsidR="00486491" w:rsidRPr="00A625D5" w:rsidRDefault="00486491" w:rsidP="00E93DCB">
            <w:pPr>
              <w:autoSpaceDE w:val="0"/>
              <w:autoSpaceDN w:val="0"/>
              <w:adjustRightInd w:val="0"/>
              <w:spacing w:line="360" w:lineRule="auto"/>
              <w:rPr>
                <w:sz w:val="16"/>
                <w:szCs w:val="16"/>
                <w:u w:val="single"/>
              </w:rPr>
            </w:pPr>
            <w:r w:rsidRPr="00A625D5">
              <w:rPr>
                <w:sz w:val="16"/>
                <w:szCs w:val="16"/>
                <w:u w:val="single"/>
              </w:rPr>
              <w:t>p</w:t>
            </w:r>
            <w:r>
              <w:rPr>
                <w:sz w:val="16"/>
                <w:szCs w:val="16"/>
                <w:u w:val="single"/>
              </w:rPr>
              <w:t>atricia.</w:t>
            </w:r>
            <w:r w:rsidRPr="00A625D5">
              <w:rPr>
                <w:sz w:val="16"/>
                <w:szCs w:val="16"/>
                <w:u w:val="single"/>
              </w:rPr>
              <w:t>polo@seur.net</w:t>
            </w:r>
          </w:p>
          <w:p w14:paraId="5F2DF24A" w14:textId="77777777" w:rsidR="00486491" w:rsidRPr="00FF5EE8" w:rsidRDefault="00486491" w:rsidP="00E93DCB">
            <w:pPr>
              <w:pStyle w:val="Sangradetextonormal"/>
              <w:spacing w:line="360" w:lineRule="auto"/>
              <w:ind w:left="0"/>
              <w:rPr>
                <w:rFonts w:ascii="Arial" w:hAnsi="Arial" w:cs="Arial"/>
                <w:b/>
                <w:sz w:val="16"/>
                <w:szCs w:val="18"/>
                <w:u w:val="single"/>
              </w:rPr>
            </w:pPr>
          </w:p>
        </w:tc>
        <w:tc>
          <w:tcPr>
            <w:tcW w:w="4322" w:type="dxa"/>
          </w:tcPr>
          <w:p w14:paraId="00B4FC5E" w14:textId="77777777" w:rsidR="00486491" w:rsidRPr="00FF5EE8" w:rsidRDefault="00486491" w:rsidP="00E93DCB">
            <w:pPr>
              <w:autoSpaceDE w:val="0"/>
              <w:autoSpaceDN w:val="0"/>
              <w:adjustRightInd w:val="0"/>
              <w:spacing w:line="360" w:lineRule="auto"/>
              <w:rPr>
                <w:sz w:val="16"/>
                <w:szCs w:val="18"/>
              </w:rPr>
            </w:pPr>
            <w:r w:rsidRPr="00FF5EE8">
              <w:rPr>
                <w:sz w:val="16"/>
                <w:szCs w:val="18"/>
              </w:rPr>
              <w:t xml:space="preserve">Elena Barrera / </w:t>
            </w:r>
            <w:r>
              <w:rPr>
                <w:sz w:val="16"/>
                <w:szCs w:val="18"/>
              </w:rPr>
              <w:t>Dilia Parkinson</w:t>
            </w:r>
          </w:p>
          <w:p w14:paraId="3A4262D0" w14:textId="77777777" w:rsidR="00486491" w:rsidRPr="00FF5EE8" w:rsidRDefault="00486491" w:rsidP="00E93DCB">
            <w:pPr>
              <w:autoSpaceDE w:val="0"/>
              <w:autoSpaceDN w:val="0"/>
              <w:adjustRightInd w:val="0"/>
              <w:spacing w:line="360" w:lineRule="auto"/>
              <w:rPr>
                <w:sz w:val="16"/>
                <w:szCs w:val="18"/>
              </w:rPr>
            </w:pPr>
            <w:r w:rsidRPr="00FF5EE8">
              <w:rPr>
                <w:sz w:val="16"/>
                <w:szCs w:val="18"/>
              </w:rPr>
              <w:t>TINKLE</w:t>
            </w:r>
          </w:p>
          <w:p w14:paraId="1FD5960A" w14:textId="77777777" w:rsidR="00486491" w:rsidRPr="00FF5EE8" w:rsidRDefault="00486491" w:rsidP="00E93DCB">
            <w:pPr>
              <w:autoSpaceDE w:val="0"/>
              <w:autoSpaceDN w:val="0"/>
              <w:adjustRightInd w:val="0"/>
              <w:spacing w:line="360" w:lineRule="auto"/>
              <w:rPr>
                <w:sz w:val="16"/>
                <w:szCs w:val="18"/>
              </w:rPr>
            </w:pPr>
            <w:r w:rsidRPr="00FF5EE8">
              <w:rPr>
                <w:sz w:val="16"/>
                <w:szCs w:val="18"/>
              </w:rPr>
              <w:t xml:space="preserve">91 702 10 10   </w:t>
            </w:r>
          </w:p>
          <w:p w14:paraId="5FE9BFB8" w14:textId="77777777" w:rsidR="00486491" w:rsidRPr="00FF5EE8" w:rsidRDefault="00486491" w:rsidP="00E93DCB">
            <w:pPr>
              <w:autoSpaceDE w:val="0"/>
              <w:autoSpaceDN w:val="0"/>
              <w:adjustRightInd w:val="0"/>
              <w:spacing w:line="360" w:lineRule="auto"/>
              <w:rPr>
                <w:b/>
                <w:sz w:val="16"/>
                <w:szCs w:val="18"/>
                <w:u w:val="single"/>
              </w:rPr>
            </w:pPr>
            <w:hyperlink r:id="rId12" w:history="1">
              <w:r w:rsidRPr="00FF5EE8">
                <w:rPr>
                  <w:rStyle w:val="Hipervnculo"/>
                  <w:sz w:val="16"/>
                  <w:szCs w:val="18"/>
                </w:rPr>
                <w:t>ebarrera@tinkle.es</w:t>
              </w:r>
            </w:hyperlink>
            <w:r w:rsidRPr="00FF5EE8">
              <w:rPr>
                <w:b/>
                <w:sz w:val="16"/>
                <w:szCs w:val="18"/>
              </w:rPr>
              <w:t xml:space="preserve"> </w:t>
            </w:r>
            <w:hyperlink r:id="rId13" w:history="1">
              <w:r w:rsidRPr="00A625D5">
                <w:rPr>
                  <w:rStyle w:val="Hipervnculo"/>
                  <w:sz w:val="16"/>
                  <w:szCs w:val="18"/>
                </w:rPr>
                <w:t>dparkinson@tinkle.es</w:t>
              </w:r>
            </w:hyperlink>
            <w:r w:rsidRPr="00FF5EE8">
              <w:rPr>
                <w:b/>
                <w:sz w:val="16"/>
                <w:szCs w:val="18"/>
                <w:u w:val="single"/>
              </w:rPr>
              <w:t xml:space="preserve">  </w:t>
            </w:r>
          </w:p>
        </w:tc>
      </w:tr>
    </w:tbl>
    <w:p w14:paraId="0000001F" w14:textId="77777777" w:rsidR="00520E2D" w:rsidRDefault="00520E2D"/>
    <w:sectPr w:rsidR="00520E2D">
      <w:head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D8BC7" w14:textId="77777777" w:rsidR="00CE7F1A" w:rsidRDefault="00CE7F1A" w:rsidP="00CE7F1A">
      <w:pPr>
        <w:spacing w:line="240" w:lineRule="auto"/>
      </w:pPr>
      <w:r>
        <w:separator/>
      </w:r>
    </w:p>
  </w:endnote>
  <w:endnote w:type="continuationSeparator" w:id="0">
    <w:p w14:paraId="329EC978" w14:textId="77777777" w:rsidR="00CE7F1A" w:rsidRDefault="00CE7F1A" w:rsidP="00CE7F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B6B21" w14:textId="77777777" w:rsidR="00CE7F1A" w:rsidRDefault="00CE7F1A" w:rsidP="00CE7F1A">
      <w:pPr>
        <w:spacing w:line="240" w:lineRule="auto"/>
      </w:pPr>
      <w:r>
        <w:separator/>
      </w:r>
    </w:p>
  </w:footnote>
  <w:footnote w:type="continuationSeparator" w:id="0">
    <w:p w14:paraId="6B8E438C" w14:textId="77777777" w:rsidR="00CE7F1A" w:rsidRDefault="00CE7F1A" w:rsidP="00CE7F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0F01E" w14:textId="39A8B80B" w:rsidR="00486491" w:rsidRDefault="00486491">
    <w:pPr>
      <w:pStyle w:val="Encabezado"/>
    </w:pPr>
    <w:r>
      <w:rPr>
        <w:noProof/>
      </w:rPr>
      <w:drawing>
        <wp:anchor distT="0" distB="0" distL="114300" distR="114300" simplePos="0" relativeHeight="251658240" behindDoc="0" locked="0" layoutInCell="1" allowOverlap="1" wp14:editId="1778B135">
          <wp:simplePos x="0" y="0"/>
          <wp:positionH relativeFrom="column">
            <wp:posOffset>4529074</wp:posOffset>
          </wp:positionH>
          <wp:positionV relativeFrom="paragraph">
            <wp:posOffset>-246761</wp:posOffset>
          </wp:positionV>
          <wp:extent cx="1205865" cy="457200"/>
          <wp:effectExtent l="0" t="0" r="0" b="0"/>
          <wp:wrapNone/>
          <wp:docPr id="1" name="Imagen 1" descr="C:\Users\PPG00875\Desktop\LOGOS\AF LOGO SEUR - DP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PPG00875\Desktop\LOGOS\AF LOGO SEUR - DPD.png"/>
                  <pic:cNvPicPr>
                    <a:picLocks noChangeAspect="1" noChangeArrowheads="1"/>
                  </pic:cNvPicPr>
                </pic:nvPicPr>
                <pic:blipFill>
                  <a:blip r:embed="rId1">
                    <a:extLst>
                      <a:ext uri="{28A0092B-C50C-407E-A947-70E740481C1C}">
                        <a14:useLocalDpi xmlns:a14="http://schemas.microsoft.com/office/drawing/2010/main" val="0"/>
                      </a:ext>
                    </a:extLst>
                  </a:blip>
                  <a:srcRect t="23154" b="24818"/>
                  <a:stretch>
                    <a:fillRect/>
                  </a:stretch>
                </pic:blipFill>
                <pic:spPr bwMode="auto">
                  <a:xfrm>
                    <a:off x="0" y="0"/>
                    <a:ext cx="1205865"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606A4"/>
    <w:multiLevelType w:val="multilevel"/>
    <w:tmpl w:val="BE6A5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E2D"/>
    <w:rsid w:val="00486491"/>
    <w:rsid w:val="00520E2D"/>
    <w:rsid w:val="00CE7F1A"/>
    <w:rsid w:val="00EE5D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D84CEE"/>
  <w15:docId w15:val="{49AD094A-E68C-4612-9C97-1E6A6D9ED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CE7F1A"/>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CE7F1A"/>
  </w:style>
  <w:style w:type="paragraph" w:styleId="Piedepgina">
    <w:name w:val="footer"/>
    <w:basedOn w:val="Normal"/>
    <w:link w:val="PiedepginaCar"/>
    <w:uiPriority w:val="99"/>
    <w:unhideWhenUsed/>
    <w:rsid w:val="00CE7F1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CE7F1A"/>
  </w:style>
  <w:style w:type="character" w:styleId="Hipervnculo">
    <w:name w:val="Hyperlink"/>
    <w:uiPriority w:val="99"/>
    <w:unhideWhenUsed/>
    <w:rsid w:val="00486491"/>
    <w:rPr>
      <w:color w:val="0000FF"/>
      <w:u w:val="single"/>
    </w:rPr>
  </w:style>
  <w:style w:type="paragraph" w:styleId="Sangradetextonormal">
    <w:name w:val="Body Text Indent"/>
    <w:basedOn w:val="Normal"/>
    <w:link w:val="SangradetextonormalCar"/>
    <w:rsid w:val="00486491"/>
    <w:pPr>
      <w:spacing w:after="120" w:line="240" w:lineRule="auto"/>
      <w:ind w:left="283"/>
    </w:pPr>
    <w:rPr>
      <w:rFonts w:ascii="Times New Roman" w:eastAsia="Times New Roman" w:hAnsi="Times New Roman" w:cs="Times New Roman"/>
      <w:sz w:val="24"/>
      <w:szCs w:val="24"/>
      <w:lang w:val="x-none" w:eastAsia="en-US"/>
    </w:rPr>
  </w:style>
  <w:style w:type="character" w:customStyle="1" w:styleId="SangradetextonormalCar">
    <w:name w:val="Sangría de texto normal Car"/>
    <w:basedOn w:val="Fuentedeprrafopredeter"/>
    <w:link w:val="Sangradetextonormal"/>
    <w:rsid w:val="00486491"/>
    <w:rPr>
      <w:rFonts w:ascii="Times New Roman" w:eastAsia="Times New Roman" w:hAnsi="Times New Roman" w:cs="Times New Roman"/>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twitter.com/" TargetMode="External"/><Relationship Id="rId13" Type="http://schemas.openxmlformats.org/officeDocument/2006/relationships/hyperlink" Target="mailto:dparkinson@tinkle.es" TargetMode="External"/><Relationship Id="rId3" Type="http://schemas.openxmlformats.org/officeDocument/2006/relationships/settings" Target="settings.xml"/><Relationship Id="rId7" Type="http://schemas.openxmlformats.org/officeDocument/2006/relationships/hyperlink" Target="http://www.facebook.com/seur.es" TargetMode="External"/><Relationship Id="rId12" Type="http://schemas.openxmlformats.org/officeDocument/2006/relationships/hyperlink" Target="mailto:ebarrera@tinkle.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ur.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stagram.com/seur.es/" TargetMode="External"/><Relationship Id="rId4" Type="http://schemas.openxmlformats.org/officeDocument/2006/relationships/webSettings" Target="webSettings.xml"/><Relationship Id="rId9" Type="http://schemas.openxmlformats.org/officeDocument/2006/relationships/hyperlink" Target="http://www.linkedin.com/company/SEU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956</Words>
  <Characters>5260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Paloma Pastor</dc:creator>
  <cp:lastModifiedBy>tinkle07@tinkleluisa.onmicrosoft.com</cp:lastModifiedBy>
  <cp:revision>2</cp:revision>
  <dcterms:created xsi:type="dcterms:W3CDTF">2019-03-04T15:32:00Z</dcterms:created>
  <dcterms:modified xsi:type="dcterms:W3CDTF">2019-03-04T15:32:00Z</dcterms:modified>
</cp:coreProperties>
</file>