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969" w:rsidRDefault="00936918" w:rsidP="00BB65B7">
      <w:pPr>
        <w:jc w:val="center"/>
        <w:rPr>
          <w:rFonts w:ascii="Arial" w:hAnsi="Arial" w:cs="Arial"/>
          <w:b/>
          <w:bCs/>
          <w:sz w:val="32"/>
          <w:szCs w:val="32"/>
        </w:rPr>
      </w:pPr>
      <w:r>
        <w:rPr>
          <w:rFonts w:ascii="Arial" w:hAnsi="Arial" w:cs="Arial"/>
          <w:b/>
          <w:bCs/>
          <w:sz w:val="32"/>
          <w:szCs w:val="32"/>
        </w:rPr>
        <w:t>SEUR</w:t>
      </w:r>
      <w:r w:rsidR="000B499D">
        <w:rPr>
          <w:rFonts w:ascii="Arial" w:hAnsi="Arial" w:cs="Arial"/>
          <w:b/>
          <w:bCs/>
          <w:sz w:val="32"/>
          <w:szCs w:val="32"/>
        </w:rPr>
        <w:t xml:space="preserve">, en colaboración con </w:t>
      </w:r>
      <w:proofErr w:type="spellStart"/>
      <w:r w:rsidR="000B499D">
        <w:rPr>
          <w:rFonts w:ascii="Arial" w:hAnsi="Arial" w:cs="Arial"/>
          <w:b/>
          <w:bCs/>
          <w:sz w:val="32"/>
          <w:szCs w:val="32"/>
        </w:rPr>
        <w:t>PiperLab</w:t>
      </w:r>
      <w:proofErr w:type="spellEnd"/>
      <w:r w:rsidR="000B499D">
        <w:rPr>
          <w:rFonts w:ascii="Arial" w:hAnsi="Arial" w:cs="Arial"/>
          <w:b/>
          <w:bCs/>
          <w:sz w:val="32"/>
          <w:szCs w:val="32"/>
        </w:rPr>
        <w:t xml:space="preserve">, gana el </w:t>
      </w:r>
      <w:r>
        <w:rPr>
          <w:rFonts w:ascii="Arial" w:hAnsi="Arial" w:cs="Arial"/>
          <w:b/>
          <w:bCs/>
          <w:sz w:val="32"/>
          <w:szCs w:val="32"/>
        </w:rPr>
        <w:t xml:space="preserve">premio </w:t>
      </w:r>
      <w:r w:rsidR="00EE4627">
        <w:rPr>
          <w:rFonts w:ascii="Arial" w:hAnsi="Arial" w:cs="Arial"/>
          <w:b/>
          <w:bCs/>
          <w:sz w:val="32"/>
          <w:szCs w:val="32"/>
        </w:rPr>
        <w:t>Comprendedor</w:t>
      </w:r>
      <w:r w:rsidR="00860858">
        <w:rPr>
          <w:rFonts w:ascii="Arial" w:hAnsi="Arial" w:cs="Arial"/>
          <w:b/>
          <w:bCs/>
          <w:sz w:val="32"/>
          <w:szCs w:val="32"/>
        </w:rPr>
        <w:t xml:space="preserve"> 2018</w:t>
      </w:r>
    </w:p>
    <w:p w:rsidR="00E144B6" w:rsidRDefault="00E144B6" w:rsidP="00E144B6">
      <w:pPr>
        <w:pStyle w:val="NormalWeb"/>
        <w:shd w:val="clear" w:color="auto" w:fill="FFFFFF"/>
        <w:spacing w:before="0" w:beforeAutospacing="0" w:after="360" w:afterAutospacing="0"/>
        <w:rPr>
          <w:rFonts w:ascii="Arial" w:hAnsi="Arial" w:cs="Arial"/>
          <w:b/>
          <w:bCs/>
          <w:sz w:val="20"/>
          <w:szCs w:val="20"/>
          <w:lang w:val="es-ES_tradnl"/>
        </w:rPr>
      </w:pPr>
    </w:p>
    <w:p w:rsidR="002B2CEF" w:rsidRDefault="00B8057C" w:rsidP="002B2CEF">
      <w:pPr>
        <w:tabs>
          <w:tab w:val="left" w:pos="8460"/>
        </w:tabs>
        <w:spacing w:line="360" w:lineRule="auto"/>
        <w:ind w:left="-360" w:right="-52"/>
        <w:jc w:val="both"/>
        <w:rPr>
          <w:rFonts w:ascii="Arial" w:hAnsi="Arial" w:cs="Arial"/>
          <w:sz w:val="22"/>
          <w:szCs w:val="22"/>
          <w:lang w:val="es-ES"/>
        </w:rPr>
      </w:pPr>
      <w:r w:rsidRPr="00E144B6">
        <w:rPr>
          <w:rFonts w:ascii="Arial" w:hAnsi="Arial" w:cs="Arial"/>
          <w:b/>
          <w:sz w:val="22"/>
          <w:szCs w:val="22"/>
          <w:lang w:val="es-ES"/>
        </w:rPr>
        <w:t>Madrid</w:t>
      </w:r>
      <w:r w:rsidR="00C926A7" w:rsidRPr="00E144B6">
        <w:rPr>
          <w:rFonts w:ascii="Arial" w:hAnsi="Arial" w:cs="Arial"/>
          <w:b/>
          <w:sz w:val="22"/>
          <w:szCs w:val="22"/>
          <w:lang w:val="es-ES"/>
        </w:rPr>
        <w:t>,</w:t>
      </w:r>
      <w:r w:rsidR="00936918" w:rsidRPr="00E144B6">
        <w:rPr>
          <w:rFonts w:ascii="Arial" w:hAnsi="Arial" w:cs="Arial"/>
          <w:b/>
          <w:sz w:val="22"/>
          <w:szCs w:val="22"/>
          <w:lang w:val="es-ES"/>
        </w:rPr>
        <w:t xml:space="preserve"> 2</w:t>
      </w:r>
      <w:r w:rsidR="00757470">
        <w:rPr>
          <w:rFonts w:ascii="Arial" w:hAnsi="Arial" w:cs="Arial"/>
          <w:b/>
          <w:sz w:val="22"/>
          <w:szCs w:val="22"/>
          <w:lang w:val="es-ES"/>
        </w:rPr>
        <w:t>2</w:t>
      </w:r>
      <w:bookmarkStart w:id="0" w:name="_GoBack"/>
      <w:bookmarkEnd w:id="0"/>
      <w:r w:rsidR="00050711" w:rsidRPr="00E144B6">
        <w:rPr>
          <w:rFonts w:ascii="Arial" w:hAnsi="Arial" w:cs="Arial"/>
          <w:b/>
          <w:sz w:val="22"/>
          <w:szCs w:val="22"/>
          <w:lang w:val="es-ES"/>
        </w:rPr>
        <w:t xml:space="preserve"> </w:t>
      </w:r>
      <w:r w:rsidR="00B641C6" w:rsidRPr="00E144B6">
        <w:rPr>
          <w:rFonts w:ascii="Arial" w:hAnsi="Arial" w:cs="Arial"/>
          <w:b/>
          <w:sz w:val="22"/>
          <w:szCs w:val="22"/>
          <w:lang w:val="es-ES"/>
        </w:rPr>
        <w:t xml:space="preserve">de </w:t>
      </w:r>
      <w:r w:rsidR="00936918" w:rsidRPr="00E144B6">
        <w:rPr>
          <w:rFonts w:ascii="Arial" w:hAnsi="Arial" w:cs="Arial"/>
          <w:b/>
          <w:sz w:val="22"/>
          <w:szCs w:val="22"/>
          <w:lang w:val="es-ES"/>
        </w:rPr>
        <w:t>noviembre</w:t>
      </w:r>
      <w:r w:rsidR="00D41CB0" w:rsidRPr="00E144B6">
        <w:rPr>
          <w:rFonts w:ascii="Arial" w:hAnsi="Arial" w:cs="Arial"/>
          <w:b/>
          <w:sz w:val="22"/>
          <w:szCs w:val="22"/>
          <w:lang w:val="es-ES"/>
        </w:rPr>
        <w:t xml:space="preserve"> 201</w:t>
      </w:r>
      <w:r w:rsidR="00D965CC" w:rsidRPr="00E144B6">
        <w:rPr>
          <w:rFonts w:ascii="Arial" w:hAnsi="Arial" w:cs="Arial"/>
          <w:b/>
          <w:sz w:val="22"/>
          <w:szCs w:val="22"/>
          <w:lang w:val="es-ES"/>
        </w:rPr>
        <w:t>8</w:t>
      </w:r>
      <w:r w:rsidR="00D41CB0" w:rsidRPr="00E144B6">
        <w:rPr>
          <w:rFonts w:ascii="Arial" w:hAnsi="Arial" w:cs="Arial"/>
          <w:b/>
          <w:sz w:val="22"/>
          <w:szCs w:val="22"/>
          <w:lang w:val="es-ES"/>
        </w:rPr>
        <w:t>-.</w:t>
      </w:r>
      <w:r w:rsidR="00CC2004" w:rsidRPr="00E144B6">
        <w:rPr>
          <w:rFonts w:ascii="Arial" w:hAnsi="Arial" w:cs="Arial"/>
          <w:sz w:val="22"/>
          <w:szCs w:val="22"/>
          <w:lang w:val="es-ES"/>
        </w:rPr>
        <w:t xml:space="preserve"> </w:t>
      </w:r>
      <w:r w:rsidR="00860858">
        <w:rPr>
          <w:rFonts w:ascii="Arial" w:hAnsi="Arial" w:cs="Arial"/>
          <w:sz w:val="22"/>
          <w:szCs w:val="22"/>
          <w:lang w:val="es-ES"/>
        </w:rPr>
        <w:t>La Fundación Empresa y Sociedad</w:t>
      </w:r>
      <w:r w:rsidR="00E144B6">
        <w:rPr>
          <w:rFonts w:ascii="Arial" w:hAnsi="Arial" w:cs="Arial"/>
          <w:sz w:val="22"/>
          <w:szCs w:val="22"/>
          <w:lang w:val="es-ES"/>
        </w:rPr>
        <w:t xml:space="preserve"> ha reconocido </w:t>
      </w:r>
      <w:r w:rsidR="00E0300E">
        <w:rPr>
          <w:rFonts w:ascii="Arial" w:hAnsi="Arial" w:cs="Arial"/>
          <w:sz w:val="22"/>
          <w:szCs w:val="22"/>
          <w:lang w:val="es-ES"/>
        </w:rPr>
        <w:t>a</w:t>
      </w:r>
      <w:r w:rsidR="000B499D">
        <w:rPr>
          <w:rFonts w:ascii="Arial" w:hAnsi="Arial" w:cs="Arial"/>
          <w:sz w:val="22"/>
          <w:szCs w:val="22"/>
          <w:lang w:val="es-ES"/>
        </w:rPr>
        <w:t xml:space="preserve"> </w:t>
      </w:r>
      <w:r w:rsidR="00E144B6">
        <w:rPr>
          <w:rFonts w:ascii="Arial" w:hAnsi="Arial" w:cs="Arial"/>
          <w:sz w:val="22"/>
          <w:szCs w:val="22"/>
          <w:lang w:val="es-ES"/>
        </w:rPr>
        <w:t xml:space="preserve">SEUR con el Premio </w:t>
      </w:r>
      <w:r w:rsidR="00EE4627">
        <w:rPr>
          <w:rFonts w:ascii="Arial" w:hAnsi="Arial" w:cs="Arial"/>
          <w:sz w:val="22"/>
          <w:szCs w:val="22"/>
          <w:lang w:val="es-ES"/>
        </w:rPr>
        <w:t xml:space="preserve">Comprendedor </w:t>
      </w:r>
      <w:r w:rsidR="00860858">
        <w:rPr>
          <w:rFonts w:ascii="Arial" w:hAnsi="Arial" w:cs="Arial"/>
          <w:sz w:val="22"/>
          <w:szCs w:val="22"/>
          <w:lang w:val="es-ES"/>
        </w:rPr>
        <w:t xml:space="preserve">2018 </w:t>
      </w:r>
      <w:r w:rsidR="00E144B6">
        <w:rPr>
          <w:rFonts w:ascii="Arial" w:hAnsi="Arial" w:cs="Arial"/>
          <w:sz w:val="22"/>
          <w:szCs w:val="22"/>
          <w:lang w:val="es-ES"/>
        </w:rPr>
        <w:t>por su proy</w:t>
      </w:r>
      <w:r w:rsidR="00860858">
        <w:rPr>
          <w:rFonts w:ascii="Arial" w:hAnsi="Arial" w:cs="Arial"/>
          <w:sz w:val="22"/>
          <w:szCs w:val="22"/>
          <w:lang w:val="es-ES"/>
        </w:rPr>
        <w:t xml:space="preserve">ecto “Big Data y Machine </w:t>
      </w:r>
      <w:proofErr w:type="spellStart"/>
      <w:r w:rsidR="00860858">
        <w:rPr>
          <w:rFonts w:ascii="Arial" w:hAnsi="Arial" w:cs="Arial"/>
          <w:sz w:val="22"/>
          <w:szCs w:val="22"/>
          <w:lang w:val="es-ES"/>
        </w:rPr>
        <w:t>Learnin</w:t>
      </w:r>
      <w:r w:rsidR="00E144B6">
        <w:rPr>
          <w:rFonts w:ascii="Arial" w:hAnsi="Arial" w:cs="Arial"/>
          <w:sz w:val="22"/>
          <w:szCs w:val="22"/>
          <w:lang w:val="es-ES"/>
        </w:rPr>
        <w:t>g</w:t>
      </w:r>
      <w:proofErr w:type="spellEnd"/>
      <w:r w:rsidR="00E144B6">
        <w:rPr>
          <w:rFonts w:ascii="Arial" w:hAnsi="Arial" w:cs="Arial"/>
          <w:sz w:val="22"/>
          <w:szCs w:val="22"/>
          <w:lang w:val="es-ES"/>
        </w:rPr>
        <w:t xml:space="preserve"> – Previsión de Producción”</w:t>
      </w:r>
      <w:r w:rsidR="00E144B6" w:rsidRPr="00E144B6">
        <w:rPr>
          <w:rFonts w:ascii="Arial" w:hAnsi="Arial" w:cs="Arial"/>
          <w:sz w:val="22"/>
          <w:szCs w:val="22"/>
          <w:lang w:val="es-ES"/>
        </w:rPr>
        <w:t xml:space="preserve"> desarrollado en colaboración con </w:t>
      </w:r>
      <w:proofErr w:type="spellStart"/>
      <w:r w:rsidR="00E144B6" w:rsidRPr="00E144B6">
        <w:rPr>
          <w:rFonts w:ascii="Arial" w:hAnsi="Arial" w:cs="Arial"/>
          <w:sz w:val="22"/>
          <w:szCs w:val="22"/>
          <w:lang w:val="es-ES"/>
        </w:rPr>
        <w:t>PiperLab</w:t>
      </w:r>
      <w:proofErr w:type="spellEnd"/>
      <w:r w:rsidR="000B499D">
        <w:rPr>
          <w:rFonts w:ascii="Arial" w:hAnsi="Arial" w:cs="Arial"/>
          <w:sz w:val="22"/>
          <w:szCs w:val="22"/>
          <w:lang w:val="es-ES"/>
        </w:rPr>
        <w:t>,</w:t>
      </w:r>
      <w:r w:rsidR="00BB65B7">
        <w:rPr>
          <w:rFonts w:ascii="Arial" w:hAnsi="Arial" w:cs="Arial"/>
          <w:sz w:val="22"/>
          <w:szCs w:val="22"/>
          <w:lang w:val="es-ES"/>
        </w:rPr>
        <w:t xml:space="preserve"> </w:t>
      </w:r>
      <w:r w:rsidR="00E144B6" w:rsidRPr="00E144B6">
        <w:rPr>
          <w:rFonts w:ascii="Arial" w:hAnsi="Arial" w:cs="Arial"/>
          <w:sz w:val="22"/>
          <w:szCs w:val="22"/>
          <w:lang w:val="es-ES"/>
        </w:rPr>
        <w:t xml:space="preserve">empresa especializada en Data </w:t>
      </w:r>
      <w:proofErr w:type="spellStart"/>
      <w:r w:rsidR="00E144B6" w:rsidRPr="00E144B6">
        <w:rPr>
          <w:rFonts w:ascii="Arial" w:hAnsi="Arial" w:cs="Arial"/>
          <w:sz w:val="22"/>
          <w:szCs w:val="22"/>
          <w:lang w:val="es-ES"/>
        </w:rPr>
        <w:t>Science</w:t>
      </w:r>
      <w:proofErr w:type="spellEnd"/>
      <w:r w:rsidR="00E144B6" w:rsidRPr="00E144B6">
        <w:rPr>
          <w:rFonts w:ascii="Arial" w:hAnsi="Arial" w:cs="Arial"/>
          <w:sz w:val="22"/>
          <w:szCs w:val="22"/>
          <w:lang w:val="es-ES"/>
        </w:rPr>
        <w:t>, y expertos en la gestión de datos.</w:t>
      </w:r>
    </w:p>
    <w:p w:rsidR="000B499D" w:rsidRDefault="000B499D" w:rsidP="002B2CEF">
      <w:pPr>
        <w:tabs>
          <w:tab w:val="left" w:pos="8460"/>
        </w:tabs>
        <w:spacing w:line="360" w:lineRule="auto"/>
        <w:ind w:left="-360" w:right="-52"/>
        <w:jc w:val="both"/>
        <w:rPr>
          <w:rFonts w:ascii="Arial" w:hAnsi="Arial" w:cs="Arial"/>
          <w:sz w:val="22"/>
          <w:szCs w:val="22"/>
          <w:lang w:val="es-ES"/>
        </w:rPr>
      </w:pPr>
    </w:p>
    <w:p w:rsidR="006604C8" w:rsidRPr="006604C8" w:rsidRDefault="006604C8" w:rsidP="006604C8">
      <w:pPr>
        <w:tabs>
          <w:tab w:val="left" w:pos="8460"/>
        </w:tabs>
        <w:spacing w:line="360" w:lineRule="auto"/>
        <w:ind w:left="-360" w:right="-52"/>
        <w:jc w:val="both"/>
        <w:rPr>
          <w:rFonts w:ascii="Arial" w:hAnsi="Arial" w:cs="Arial"/>
          <w:sz w:val="22"/>
          <w:szCs w:val="22"/>
          <w:lang w:val="es-ES"/>
        </w:rPr>
      </w:pPr>
      <w:r w:rsidRPr="006604C8">
        <w:rPr>
          <w:rFonts w:ascii="Arial" w:hAnsi="Arial" w:cs="Arial"/>
          <w:sz w:val="22"/>
          <w:szCs w:val="22"/>
          <w:lang w:val="es-ES"/>
        </w:rPr>
        <w:t xml:space="preserve">SEUR ha sido premiada junto con </w:t>
      </w:r>
      <w:proofErr w:type="spellStart"/>
      <w:r w:rsidRPr="006604C8">
        <w:rPr>
          <w:rFonts w:ascii="Arial" w:hAnsi="Arial" w:cs="Arial"/>
          <w:sz w:val="22"/>
          <w:szCs w:val="22"/>
          <w:lang w:val="es-ES"/>
        </w:rPr>
        <w:t>PiperLab</w:t>
      </w:r>
      <w:proofErr w:type="spellEnd"/>
      <w:r w:rsidRPr="006604C8">
        <w:rPr>
          <w:rFonts w:ascii="Arial" w:hAnsi="Arial" w:cs="Arial"/>
          <w:sz w:val="22"/>
          <w:szCs w:val="22"/>
          <w:lang w:val="es-ES"/>
        </w:rPr>
        <w:t xml:space="preserve"> en</w:t>
      </w:r>
      <w:r w:rsidR="00A7680E">
        <w:rPr>
          <w:rFonts w:ascii="Arial" w:hAnsi="Arial" w:cs="Arial"/>
          <w:sz w:val="22"/>
          <w:szCs w:val="22"/>
          <w:lang w:val="es-ES"/>
        </w:rPr>
        <w:t xml:space="preserve"> la modalidad “CASO de empresa” a la mejor relación </w:t>
      </w:r>
      <w:proofErr w:type="spellStart"/>
      <w:r w:rsidR="00A7680E">
        <w:rPr>
          <w:rFonts w:ascii="Arial" w:hAnsi="Arial" w:cs="Arial"/>
          <w:sz w:val="22"/>
          <w:szCs w:val="22"/>
          <w:lang w:val="es-ES"/>
        </w:rPr>
        <w:t>scaleup</w:t>
      </w:r>
      <w:proofErr w:type="spellEnd"/>
      <w:r w:rsidR="00A7680E">
        <w:rPr>
          <w:rFonts w:ascii="Arial" w:hAnsi="Arial" w:cs="Arial"/>
          <w:sz w:val="22"/>
          <w:szCs w:val="22"/>
          <w:lang w:val="es-ES"/>
        </w:rPr>
        <w:t xml:space="preserve">-empresa, ofreciendo soluciones a la prioridad empresarial de “Operaciones y Procesos”.  </w:t>
      </w:r>
    </w:p>
    <w:p w:rsidR="006604C8" w:rsidRDefault="006604C8" w:rsidP="006604C8">
      <w:pPr>
        <w:tabs>
          <w:tab w:val="left" w:pos="8460"/>
        </w:tabs>
        <w:spacing w:line="360" w:lineRule="auto"/>
        <w:ind w:right="-52"/>
        <w:jc w:val="both"/>
        <w:rPr>
          <w:rFonts w:ascii="Arial" w:hAnsi="Arial" w:cs="Arial"/>
          <w:sz w:val="22"/>
          <w:szCs w:val="22"/>
          <w:lang w:val="es-ES"/>
        </w:rPr>
      </w:pPr>
    </w:p>
    <w:p w:rsidR="002B2CEF" w:rsidRDefault="00A95EFA" w:rsidP="002B2CEF">
      <w:pPr>
        <w:tabs>
          <w:tab w:val="left" w:pos="8460"/>
        </w:tabs>
        <w:spacing w:line="360" w:lineRule="auto"/>
        <w:ind w:left="-360" w:right="-52"/>
        <w:jc w:val="both"/>
        <w:rPr>
          <w:rFonts w:ascii="Arial" w:hAnsi="Arial" w:cs="Arial"/>
          <w:sz w:val="22"/>
          <w:szCs w:val="22"/>
          <w:lang w:val="es-ES"/>
        </w:rPr>
      </w:pPr>
      <w:r w:rsidRPr="00A95EFA">
        <w:rPr>
          <w:rFonts w:ascii="Arial" w:hAnsi="Arial" w:cs="Arial"/>
          <w:sz w:val="22"/>
          <w:szCs w:val="22"/>
          <w:lang w:val="es-ES"/>
        </w:rPr>
        <w:t xml:space="preserve">El proyecto premiado de SEUR permite realizar previsiones de producción a través de la aplicación de técnicas de Big Data y Machine </w:t>
      </w:r>
      <w:proofErr w:type="spellStart"/>
      <w:r w:rsidRPr="00A95EFA">
        <w:rPr>
          <w:rFonts w:ascii="Arial" w:hAnsi="Arial" w:cs="Arial"/>
          <w:sz w:val="22"/>
          <w:szCs w:val="22"/>
          <w:lang w:val="es-ES"/>
        </w:rPr>
        <w:t>Learning</w:t>
      </w:r>
      <w:proofErr w:type="spellEnd"/>
      <w:r w:rsidRPr="00A95EFA">
        <w:rPr>
          <w:rFonts w:ascii="Arial" w:hAnsi="Arial" w:cs="Arial"/>
          <w:sz w:val="22"/>
          <w:szCs w:val="22"/>
          <w:lang w:val="es-ES"/>
        </w:rPr>
        <w:t xml:space="preserve"> utilizando datos internos y externos para ajustar la operativa a las variaciones de volúmenes previstas</w:t>
      </w:r>
      <w:r w:rsidR="007435DA">
        <w:rPr>
          <w:rFonts w:ascii="Arial" w:hAnsi="Arial" w:cs="Arial"/>
          <w:sz w:val="22"/>
          <w:szCs w:val="22"/>
          <w:lang w:val="es-ES"/>
        </w:rPr>
        <w:t xml:space="preserve"> en las campañas más importantes del año </w:t>
      </w:r>
      <w:r w:rsidR="007921F2">
        <w:rPr>
          <w:rFonts w:ascii="Arial" w:hAnsi="Arial" w:cs="Arial"/>
          <w:sz w:val="22"/>
          <w:szCs w:val="22"/>
          <w:lang w:val="es-ES"/>
        </w:rPr>
        <w:t xml:space="preserve">o a </w:t>
      </w:r>
      <w:r w:rsidR="007435DA">
        <w:rPr>
          <w:rFonts w:ascii="Arial" w:hAnsi="Arial" w:cs="Arial"/>
          <w:sz w:val="22"/>
          <w:szCs w:val="22"/>
          <w:lang w:val="es-ES"/>
        </w:rPr>
        <w:t>las variaciones que se pueden dar entre los días de la semana derivados de los hábitos de consumo de los clientes</w:t>
      </w:r>
      <w:r w:rsidR="00A7680E">
        <w:rPr>
          <w:rFonts w:ascii="Arial" w:hAnsi="Arial" w:cs="Arial"/>
          <w:sz w:val="22"/>
          <w:szCs w:val="22"/>
          <w:lang w:val="es-ES"/>
        </w:rPr>
        <w:t>.</w:t>
      </w:r>
    </w:p>
    <w:p w:rsidR="002B2CEF" w:rsidRDefault="002B2CEF" w:rsidP="002B2CEF">
      <w:pPr>
        <w:tabs>
          <w:tab w:val="left" w:pos="8460"/>
        </w:tabs>
        <w:spacing w:line="360" w:lineRule="auto"/>
        <w:ind w:left="-360" w:right="-52"/>
        <w:jc w:val="both"/>
        <w:rPr>
          <w:rFonts w:ascii="Arial" w:hAnsi="Arial" w:cs="Arial"/>
          <w:sz w:val="22"/>
          <w:szCs w:val="22"/>
          <w:lang w:val="es-ES"/>
        </w:rPr>
      </w:pPr>
    </w:p>
    <w:p w:rsidR="002B2CEF" w:rsidRPr="002B2CEF" w:rsidRDefault="00955F33" w:rsidP="002B2CEF">
      <w:pPr>
        <w:tabs>
          <w:tab w:val="left" w:pos="8460"/>
        </w:tabs>
        <w:spacing w:line="360" w:lineRule="auto"/>
        <w:ind w:left="-360" w:right="-52"/>
        <w:jc w:val="both"/>
        <w:rPr>
          <w:rFonts w:ascii="Arial" w:hAnsi="Arial" w:cs="Arial"/>
          <w:sz w:val="22"/>
          <w:szCs w:val="22"/>
          <w:lang w:val="es-ES"/>
        </w:rPr>
      </w:pPr>
      <w:r>
        <w:rPr>
          <w:rFonts w:ascii="Arial" w:hAnsi="Arial" w:cs="Arial"/>
          <w:sz w:val="22"/>
          <w:szCs w:val="22"/>
          <w:lang w:val="es-ES"/>
        </w:rPr>
        <w:t xml:space="preserve">Según </w:t>
      </w:r>
      <w:r w:rsidR="00E144B6">
        <w:rPr>
          <w:rFonts w:ascii="Arial" w:hAnsi="Arial" w:cs="Arial"/>
          <w:sz w:val="22"/>
          <w:szCs w:val="22"/>
          <w:lang w:val="es-ES"/>
        </w:rPr>
        <w:t>David Sastre</w:t>
      </w:r>
      <w:r w:rsidR="00E144B6" w:rsidRPr="00E144B6">
        <w:rPr>
          <w:rFonts w:ascii="Arial" w:hAnsi="Arial" w:cs="Arial"/>
          <w:sz w:val="22"/>
          <w:szCs w:val="22"/>
          <w:lang w:val="es-ES"/>
        </w:rPr>
        <w:t xml:space="preserve">, </w:t>
      </w:r>
      <w:r w:rsidR="00E144B6">
        <w:rPr>
          <w:rFonts w:ascii="Arial" w:hAnsi="Arial" w:cs="Arial"/>
          <w:sz w:val="22"/>
          <w:szCs w:val="22"/>
          <w:lang w:val="es-ES"/>
        </w:rPr>
        <w:t>Director de Clientes</w:t>
      </w:r>
      <w:r w:rsidR="00E144B6" w:rsidRPr="00E144B6">
        <w:rPr>
          <w:rFonts w:ascii="Arial" w:hAnsi="Arial" w:cs="Arial"/>
          <w:sz w:val="22"/>
          <w:szCs w:val="22"/>
          <w:lang w:val="es-ES"/>
        </w:rPr>
        <w:t xml:space="preserve"> de SEUR, que fue el encargado de recoger el premio, </w:t>
      </w:r>
      <w:r w:rsidRPr="00955F33">
        <w:rPr>
          <w:rFonts w:ascii="Arial" w:hAnsi="Arial" w:cs="Arial"/>
          <w:sz w:val="22"/>
          <w:szCs w:val="22"/>
          <w:lang w:val="es-ES"/>
        </w:rPr>
        <w:t>“</w:t>
      </w:r>
      <w:r w:rsidR="002B2CEF" w:rsidRPr="00955F33">
        <w:rPr>
          <w:rFonts w:ascii="Arial" w:hAnsi="Arial" w:cs="Arial"/>
          <w:sz w:val="22"/>
          <w:szCs w:val="22"/>
          <w:lang w:val="es-ES"/>
        </w:rPr>
        <w:t>l</w:t>
      </w:r>
      <w:r w:rsidR="002C684A" w:rsidRPr="00955F33">
        <w:rPr>
          <w:rFonts w:ascii="Arial" w:hAnsi="Arial" w:cs="Arial"/>
          <w:sz w:val="22"/>
          <w:szCs w:val="22"/>
          <w:lang w:val="es-ES"/>
        </w:rPr>
        <w:t xml:space="preserve">a decisión de desarrollar esta herramienta </w:t>
      </w:r>
      <w:r>
        <w:rPr>
          <w:rFonts w:ascii="Arial" w:hAnsi="Arial" w:cs="Arial"/>
          <w:sz w:val="22"/>
          <w:szCs w:val="22"/>
          <w:lang w:val="es-ES"/>
        </w:rPr>
        <w:t>es consecuencia de</w:t>
      </w:r>
      <w:r w:rsidR="002C684A" w:rsidRPr="00955F33">
        <w:rPr>
          <w:rFonts w:ascii="Arial" w:hAnsi="Arial" w:cs="Arial"/>
          <w:sz w:val="22"/>
          <w:szCs w:val="22"/>
          <w:lang w:val="es-ES"/>
        </w:rPr>
        <w:t>l auge del e-</w:t>
      </w:r>
      <w:proofErr w:type="spellStart"/>
      <w:r w:rsidR="002C684A" w:rsidRPr="00955F33">
        <w:rPr>
          <w:rFonts w:ascii="Arial" w:hAnsi="Arial" w:cs="Arial"/>
          <w:sz w:val="22"/>
          <w:szCs w:val="22"/>
          <w:lang w:val="es-ES"/>
        </w:rPr>
        <w:t>commerce</w:t>
      </w:r>
      <w:proofErr w:type="spellEnd"/>
      <w:r w:rsidR="002C684A" w:rsidRPr="00955F33">
        <w:rPr>
          <w:rFonts w:ascii="Arial" w:hAnsi="Arial" w:cs="Arial"/>
          <w:sz w:val="22"/>
          <w:szCs w:val="22"/>
          <w:lang w:val="es-ES"/>
        </w:rPr>
        <w:t xml:space="preserve">, que demanda una inversión cada vez mayor en innovación para satisfacer las necesidades de los clientes y asegurar la rentabilidad. El crecimiento del comercio electrónico </w:t>
      </w:r>
      <w:r>
        <w:rPr>
          <w:rFonts w:ascii="Arial" w:hAnsi="Arial" w:cs="Arial"/>
          <w:sz w:val="22"/>
          <w:szCs w:val="22"/>
          <w:lang w:val="es-ES"/>
        </w:rPr>
        <w:t xml:space="preserve">en España ha superado prácticamente todas las </w:t>
      </w:r>
      <w:r w:rsidR="002C684A" w:rsidRPr="00955F33">
        <w:rPr>
          <w:rFonts w:ascii="Arial" w:hAnsi="Arial" w:cs="Arial"/>
          <w:sz w:val="22"/>
          <w:szCs w:val="22"/>
          <w:lang w:val="es-ES"/>
        </w:rPr>
        <w:t>expectativas del sector, sobre todo por la irregularidad de la producción diaria, que hace que se registren diferencias de volúmenes de entre un 20 y un 25% entre los días de la semana y picos de actividad en fechas claves como Navidad y Black Friday que pueden llegar a incrementos de entre un 40 y un 50% de una semana a otra. Estas variaciones nos obligan a contar con estructuras flexibles para ser más eficientes y contener los costes de producción”</w:t>
      </w:r>
      <w:r w:rsidR="007921F2" w:rsidRPr="00955F33">
        <w:rPr>
          <w:rFonts w:ascii="Arial" w:hAnsi="Arial" w:cs="Arial"/>
          <w:sz w:val="22"/>
          <w:szCs w:val="22"/>
          <w:lang w:val="es-ES"/>
        </w:rPr>
        <w:t>.</w:t>
      </w:r>
    </w:p>
    <w:p w:rsidR="00860858" w:rsidRDefault="00860858" w:rsidP="00860858">
      <w:pPr>
        <w:tabs>
          <w:tab w:val="left" w:pos="8460"/>
        </w:tabs>
        <w:spacing w:line="360" w:lineRule="auto"/>
        <w:ind w:left="-360" w:right="-52"/>
        <w:jc w:val="both"/>
        <w:rPr>
          <w:rFonts w:ascii="Arial" w:hAnsi="Arial" w:cs="Arial"/>
          <w:i/>
          <w:sz w:val="22"/>
          <w:szCs w:val="22"/>
          <w:lang w:val="es-ES"/>
        </w:rPr>
      </w:pPr>
    </w:p>
    <w:p w:rsidR="002C684A" w:rsidRPr="00860858" w:rsidRDefault="002C684A" w:rsidP="00860858">
      <w:pPr>
        <w:tabs>
          <w:tab w:val="left" w:pos="8460"/>
        </w:tabs>
        <w:spacing w:line="360" w:lineRule="auto"/>
        <w:ind w:left="-360" w:right="-52"/>
        <w:jc w:val="both"/>
        <w:rPr>
          <w:rFonts w:ascii="Arial" w:hAnsi="Arial" w:cs="Arial"/>
          <w:i/>
          <w:sz w:val="22"/>
          <w:szCs w:val="22"/>
          <w:lang w:val="es-ES"/>
        </w:rPr>
      </w:pPr>
      <w:r w:rsidRPr="002C684A">
        <w:rPr>
          <w:rFonts w:ascii="Arial" w:hAnsi="Arial" w:cs="Arial"/>
          <w:sz w:val="22"/>
          <w:szCs w:val="22"/>
          <w:lang w:val="es-ES"/>
        </w:rPr>
        <w:t>Para el desarrollo de esta herramienta</w:t>
      </w:r>
      <w:r w:rsidR="00955F33">
        <w:rPr>
          <w:rFonts w:ascii="Arial" w:hAnsi="Arial" w:cs="Arial"/>
          <w:sz w:val="22"/>
          <w:szCs w:val="22"/>
          <w:lang w:val="es-ES"/>
        </w:rPr>
        <w:t>,</w:t>
      </w:r>
      <w:r w:rsidRPr="002C684A">
        <w:rPr>
          <w:rFonts w:ascii="Arial" w:hAnsi="Arial" w:cs="Arial"/>
          <w:sz w:val="22"/>
          <w:szCs w:val="22"/>
          <w:lang w:val="es-ES"/>
        </w:rPr>
        <w:t xml:space="preserve"> </w:t>
      </w:r>
      <w:r w:rsidR="00955F33">
        <w:rPr>
          <w:rFonts w:ascii="Arial" w:hAnsi="Arial" w:cs="Arial"/>
          <w:sz w:val="22"/>
          <w:szCs w:val="22"/>
          <w:lang w:val="es-ES"/>
        </w:rPr>
        <w:t>SEUR</w:t>
      </w:r>
      <w:r w:rsidRPr="002C684A">
        <w:rPr>
          <w:rFonts w:ascii="Arial" w:hAnsi="Arial" w:cs="Arial"/>
          <w:sz w:val="22"/>
          <w:szCs w:val="22"/>
          <w:lang w:val="es-ES"/>
        </w:rPr>
        <w:t xml:space="preserve"> ha utilizado su histórico de expediciones de los últimos 4 años con un alto nivel de granularidad, así como datos externos, claves para el éxito del proyecto, como los calendarios de festivos y tamaños poblacionales, tanto nacionales como internacionales; y también las grandes campañas comerciales como Navidad, rebajas, Black Friday o Vuelta al cole.</w:t>
      </w:r>
    </w:p>
    <w:p w:rsidR="002C684A" w:rsidRPr="002C684A" w:rsidRDefault="002C684A" w:rsidP="002C684A">
      <w:pPr>
        <w:tabs>
          <w:tab w:val="left" w:pos="8460"/>
        </w:tabs>
        <w:spacing w:line="360" w:lineRule="auto"/>
        <w:ind w:left="-360" w:right="-52"/>
        <w:jc w:val="both"/>
        <w:rPr>
          <w:rFonts w:ascii="Arial" w:hAnsi="Arial" w:cs="Arial"/>
          <w:sz w:val="22"/>
          <w:szCs w:val="22"/>
          <w:lang w:val="es-ES"/>
        </w:rPr>
      </w:pPr>
    </w:p>
    <w:p w:rsidR="00E144B6" w:rsidRDefault="00CB281C" w:rsidP="002C684A">
      <w:pPr>
        <w:tabs>
          <w:tab w:val="left" w:pos="8460"/>
        </w:tabs>
        <w:spacing w:line="360" w:lineRule="auto"/>
        <w:ind w:left="-360" w:right="-52"/>
        <w:jc w:val="both"/>
        <w:rPr>
          <w:rFonts w:ascii="Arial" w:hAnsi="Arial" w:cs="Arial"/>
          <w:sz w:val="22"/>
          <w:szCs w:val="22"/>
          <w:lang w:val="es-ES"/>
        </w:rPr>
      </w:pPr>
      <w:r w:rsidRPr="00CB281C">
        <w:rPr>
          <w:rFonts w:ascii="Arial" w:hAnsi="Arial" w:cs="Arial"/>
          <w:sz w:val="22"/>
          <w:szCs w:val="22"/>
          <w:lang w:val="es-ES"/>
        </w:rPr>
        <w:lastRenderedPageBreak/>
        <w:t xml:space="preserve">SEUR </w:t>
      </w:r>
      <w:r w:rsidR="00955F33">
        <w:rPr>
          <w:rFonts w:ascii="Arial" w:hAnsi="Arial" w:cs="Arial"/>
          <w:sz w:val="22"/>
          <w:szCs w:val="22"/>
          <w:lang w:val="es-ES"/>
        </w:rPr>
        <w:t>está</w:t>
      </w:r>
      <w:r w:rsidRPr="00CB281C">
        <w:rPr>
          <w:rFonts w:ascii="Arial" w:hAnsi="Arial" w:cs="Arial"/>
          <w:sz w:val="22"/>
          <w:szCs w:val="22"/>
          <w:lang w:val="es-ES"/>
        </w:rPr>
        <w:t xml:space="preserve"> inmersa en un proceso de transformación a través del cual la compañía se ha digitalizado por completo. Actualmente la compañía se encuentra ya en una segunda fase centrada en los procesos y servicios que le permite adelantarse a las necesidades de los clientes y ofrecerles un valor añadido a sus soluciones. En este sentido, ha desarrollado </w:t>
      </w:r>
      <w:r w:rsidR="00955F33">
        <w:rPr>
          <w:rFonts w:ascii="Arial" w:hAnsi="Arial" w:cs="Arial"/>
          <w:sz w:val="22"/>
          <w:szCs w:val="22"/>
          <w:lang w:val="es-ES"/>
        </w:rPr>
        <w:t xml:space="preserve">también otras </w:t>
      </w:r>
      <w:r w:rsidRPr="00CB281C">
        <w:rPr>
          <w:rFonts w:ascii="Arial" w:hAnsi="Arial" w:cs="Arial"/>
          <w:sz w:val="22"/>
          <w:szCs w:val="22"/>
          <w:lang w:val="es-ES"/>
        </w:rPr>
        <w:t xml:space="preserve">soluciones como SEUR </w:t>
      </w:r>
      <w:proofErr w:type="spellStart"/>
      <w:r w:rsidRPr="00CB281C">
        <w:rPr>
          <w:rFonts w:ascii="Arial" w:hAnsi="Arial" w:cs="Arial"/>
          <w:sz w:val="22"/>
          <w:szCs w:val="22"/>
          <w:lang w:val="es-ES"/>
        </w:rPr>
        <w:t>Predict</w:t>
      </w:r>
      <w:proofErr w:type="spellEnd"/>
      <w:r w:rsidRPr="00CB281C">
        <w:rPr>
          <w:rFonts w:ascii="Arial" w:hAnsi="Arial" w:cs="Arial"/>
          <w:sz w:val="22"/>
          <w:szCs w:val="22"/>
          <w:lang w:val="es-ES"/>
        </w:rPr>
        <w:t xml:space="preserve"> o la posibilidad de seguimiento en tiempo real de los pedidos, a través de las cuales se alcanza un mayor ratio de éxito en las primeras entregas, lo que impacta directamente en la rentabilidad del negocio.</w:t>
      </w:r>
    </w:p>
    <w:p w:rsidR="00E0300E" w:rsidRDefault="00E0300E" w:rsidP="002C684A">
      <w:pPr>
        <w:tabs>
          <w:tab w:val="left" w:pos="8460"/>
        </w:tabs>
        <w:spacing w:line="360" w:lineRule="auto"/>
        <w:ind w:left="-360" w:right="-52"/>
        <w:jc w:val="both"/>
        <w:rPr>
          <w:rFonts w:ascii="Arial" w:hAnsi="Arial" w:cs="Arial"/>
          <w:i/>
          <w:iCs/>
          <w:sz w:val="22"/>
          <w:szCs w:val="22"/>
          <w:lang w:val="es-ES"/>
        </w:rPr>
      </w:pPr>
    </w:p>
    <w:p w:rsidR="00E0300E" w:rsidRDefault="00E0300E" w:rsidP="00E0300E">
      <w:pPr>
        <w:tabs>
          <w:tab w:val="left" w:pos="8460"/>
        </w:tabs>
        <w:spacing w:line="360" w:lineRule="auto"/>
        <w:ind w:left="-360" w:right="-52"/>
        <w:jc w:val="both"/>
        <w:rPr>
          <w:rFonts w:ascii="Arial" w:hAnsi="Arial" w:cs="Arial"/>
          <w:sz w:val="22"/>
          <w:szCs w:val="22"/>
          <w:lang w:val="es-ES"/>
        </w:rPr>
      </w:pPr>
      <w:r>
        <w:rPr>
          <w:rFonts w:ascii="Arial" w:hAnsi="Arial" w:cs="Arial"/>
          <w:sz w:val="22"/>
          <w:szCs w:val="22"/>
          <w:lang w:val="es-ES"/>
        </w:rPr>
        <w:t xml:space="preserve">Los premios Comprendedor son otorgados anualmente desde 2013 por la Fundación Empresa y Sociedad, con el propósito de </w:t>
      </w:r>
      <w:r w:rsidRPr="00860858">
        <w:rPr>
          <w:rFonts w:ascii="Arial" w:hAnsi="Arial" w:cs="Arial"/>
          <w:sz w:val="22"/>
          <w:szCs w:val="22"/>
          <w:lang w:val="es-ES"/>
        </w:rPr>
        <w:t>mostrar que es posible que una empresa joven crezca si tiene un producto innovador</w:t>
      </w:r>
      <w:r>
        <w:rPr>
          <w:rFonts w:ascii="Arial" w:hAnsi="Arial" w:cs="Arial"/>
          <w:sz w:val="22"/>
          <w:szCs w:val="22"/>
          <w:lang w:val="es-ES"/>
        </w:rPr>
        <w:t xml:space="preserve">. Estos premios favorecen </w:t>
      </w:r>
      <w:r w:rsidRPr="006F1CFF">
        <w:rPr>
          <w:rFonts w:ascii="Arial" w:hAnsi="Arial" w:cs="Arial"/>
          <w:sz w:val="22"/>
          <w:szCs w:val="22"/>
          <w:lang w:val="es-ES"/>
        </w:rPr>
        <w:t>la aceleración de clien</w:t>
      </w:r>
      <w:r>
        <w:rPr>
          <w:rFonts w:ascii="Arial" w:hAnsi="Arial" w:cs="Arial"/>
          <w:sz w:val="22"/>
          <w:szCs w:val="22"/>
          <w:lang w:val="es-ES"/>
        </w:rPr>
        <w:t>tes para emprendedores</w:t>
      </w:r>
      <w:r w:rsidRPr="0092008F">
        <w:rPr>
          <w:rFonts w:ascii="Arial" w:hAnsi="Arial" w:cs="Arial"/>
          <w:sz w:val="22"/>
          <w:szCs w:val="22"/>
          <w:lang w:val="es-ES"/>
        </w:rPr>
        <w:t xml:space="preserve"> </w:t>
      </w:r>
      <w:r w:rsidRPr="00860858">
        <w:rPr>
          <w:rFonts w:ascii="Arial" w:hAnsi="Arial" w:cs="Arial"/>
          <w:sz w:val="22"/>
          <w:szCs w:val="22"/>
          <w:lang w:val="es-ES"/>
        </w:rPr>
        <w:t>B2B</w:t>
      </w:r>
      <w:r>
        <w:rPr>
          <w:rFonts w:ascii="Arial" w:hAnsi="Arial" w:cs="Arial"/>
          <w:sz w:val="22"/>
          <w:szCs w:val="22"/>
          <w:lang w:val="es-ES"/>
        </w:rPr>
        <w:t xml:space="preserve"> y ofrecen</w:t>
      </w:r>
      <w:r w:rsidRPr="006F1CFF">
        <w:rPr>
          <w:rFonts w:ascii="Arial" w:hAnsi="Arial" w:cs="Arial"/>
          <w:sz w:val="22"/>
          <w:szCs w:val="22"/>
          <w:lang w:val="es-ES"/>
        </w:rPr>
        <w:t xml:space="preserve"> una v</w:t>
      </w:r>
      <w:r>
        <w:rPr>
          <w:rFonts w:ascii="Arial" w:hAnsi="Arial" w:cs="Arial"/>
          <w:sz w:val="22"/>
          <w:szCs w:val="22"/>
          <w:lang w:val="es-ES"/>
        </w:rPr>
        <w:t xml:space="preserve">ía innovadora para las empresas </w:t>
      </w:r>
      <w:r w:rsidRPr="00860858">
        <w:rPr>
          <w:rFonts w:ascii="Arial" w:hAnsi="Arial" w:cs="Arial"/>
          <w:sz w:val="22"/>
          <w:szCs w:val="22"/>
          <w:lang w:val="es-ES"/>
        </w:rPr>
        <w:t>para acometer sus retos empresariales.</w:t>
      </w:r>
    </w:p>
    <w:p w:rsidR="006649FC" w:rsidRPr="00327238" w:rsidRDefault="006649FC" w:rsidP="006649FC">
      <w:pPr>
        <w:tabs>
          <w:tab w:val="left" w:pos="8460"/>
        </w:tabs>
        <w:spacing w:line="360" w:lineRule="auto"/>
        <w:ind w:right="-52"/>
        <w:jc w:val="both"/>
        <w:rPr>
          <w:rFonts w:ascii="Arial" w:hAnsi="Arial" w:cs="Arial"/>
          <w:sz w:val="22"/>
          <w:szCs w:val="22"/>
          <w:lang w:val="es-ES"/>
        </w:rPr>
      </w:pPr>
    </w:p>
    <w:p w:rsidR="004D2B40" w:rsidRPr="004D2B40" w:rsidRDefault="004D2B40" w:rsidP="00966BFC">
      <w:pPr>
        <w:ind w:left="-426" w:right="-285"/>
        <w:jc w:val="both"/>
        <w:rPr>
          <w:rFonts w:ascii="Arial" w:hAnsi="Arial" w:cs="Arial"/>
          <w:sz w:val="16"/>
          <w:szCs w:val="18"/>
          <w:lang w:val="es-ES"/>
        </w:rPr>
      </w:pPr>
    </w:p>
    <w:p w:rsidR="00966BFC" w:rsidRPr="00966BFC" w:rsidRDefault="00966BFC" w:rsidP="00966BFC">
      <w:pPr>
        <w:spacing w:after="120"/>
        <w:ind w:left="-425" w:right="-284"/>
        <w:jc w:val="both"/>
        <w:rPr>
          <w:rFonts w:ascii="Arial" w:hAnsi="Arial" w:cs="Arial"/>
          <w:b/>
          <w:sz w:val="16"/>
          <w:szCs w:val="18"/>
        </w:rPr>
      </w:pPr>
      <w:r w:rsidRPr="00966BFC">
        <w:rPr>
          <w:rFonts w:ascii="Arial" w:hAnsi="Arial" w:cs="Arial"/>
          <w:b/>
          <w:sz w:val="16"/>
          <w:szCs w:val="18"/>
        </w:rPr>
        <w:t>Acerca de SEUR</w:t>
      </w:r>
    </w:p>
    <w:p w:rsidR="00966BFC" w:rsidRPr="00FF5EE8" w:rsidRDefault="00966BFC" w:rsidP="00966BFC">
      <w:pPr>
        <w:spacing w:after="120"/>
        <w:ind w:left="-425" w:right="-284"/>
        <w:jc w:val="both"/>
        <w:rPr>
          <w:rFonts w:ascii="Arial" w:hAnsi="Arial" w:cs="Arial"/>
          <w:sz w:val="16"/>
          <w:szCs w:val="18"/>
        </w:rPr>
      </w:pPr>
      <w:r w:rsidRPr="00FF5EE8">
        <w:rPr>
          <w:rFonts w:ascii="Arial" w:hAnsi="Arial" w:cs="Arial"/>
          <w:sz w:val="16"/>
          <w:szCs w:val="18"/>
        </w:rPr>
        <w:t xml:space="preserve">Nuestros 75 años de historia nos han permitido ser pioneros en el transporte urgente en España, y el trabajo de nuestros 8.000 profesionales liderar el sector con tres grandes ejes de negocio: internacional, comercio electrónico y negocio B2B. Damos servicio a empresas de todos los tamaños y sectores, y como parte de DPDgroup, una de las mayores redes internacionales de transporte urgente, realizamos entregas en todo el mundo. </w:t>
      </w:r>
    </w:p>
    <w:p w:rsidR="00966BFC" w:rsidRPr="00FF5EE8" w:rsidRDefault="00966BFC" w:rsidP="00966BFC">
      <w:pPr>
        <w:spacing w:after="120"/>
        <w:ind w:left="-425" w:right="-284"/>
        <w:jc w:val="both"/>
        <w:rPr>
          <w:rFonts w:ascii="Arial" w:hAnsi="Arial" w:cs="Arial"/>
          <w:sz w:val="16"/>
          <w:szCs w:val="18"/>
        </w:rPr>
      </w:pPr>
      <w:r w:rsidRPr="00FF5EE8">
        <w:rPr>
          <w:rFonts w:ascii="Arial" w:hAnsi="Arial" w:cs="Arial"/>
          <w:bCs/>
          <w:sz w:val="16"/>
          <w:szCs w:val="18"/>
        </w:rPr>
        <w:t>Invertimos constantemente en innovación para estar más cerca de nuestros clientes y ofrecerles mayor flexibilidad a través de soluciones como Predict, sistema interactivo para concertar la entrega,</w:t>
      </w:r>
      <w:r w:rsidRPr="00FF5EE8">
        <w:rPr>
          <w:rFonts w:ascii="Arial" w:hAnsi="Arial" w:cs="Arial"/>
          <w:sz w:val="16"/>
          <w:szCs w:val="18"/>
        </w:rPr>
        <w:t xml:space="preserve"> o Now, para las entregas súper urgentes en una o dos horas. </w:t>
      </w:r>
    </w:p>
    <w:p w:rsidR="00966BFC" w:rsidRPr="0022307B" w:rsidRDefault="00966BFC" w:rsidP="00966BFC">
      <w:pPr>
        <w:spacing w:after="120"/>
        <w:ind w:left="-425" w:right="-284"/>
        <w:jc w:val="both"/>
        <w:rPr>
          <w:rFonts w:ascii="Arial" w:hAnsi="Arial" w:cs="Arial"/>
          <w:sz w:val="16"/>
          <w:szCs w:val="18"/>
        </w:rPr>
      </w:pPr>
      <w:r w:rsidRPr="00FF5EE8">
        <w:rPr>
          <w:rFonts w:ascii="Arial" w:hAnsi="Arial" w:cs="Arial"/>
          <w:sz w:val="16"/>
          <w:szCs w:val="18"/>
        </w:rPr>
        <w:t>Apostamos por la logística sostenible con la integración de sistemas de reparto alternativos en grandes ciudades como el uso de vehículos ecológicos, nuestra red de puntos Pickup con más de 1.400 tiendas de proximidad o el uso de lockers y hubs urbanos.</w:t>
      </w:r>
    </w:p>
    <w:p w:rsidR="00966BFC" w:rsidRDefault="00966BFC" w:rsidP="00966BFC">
      <w:pPr>
        <w:jc w:val="both"/>
        <w:rPr>
          <w:rFonts w:ascii="Arial" w:eastAsia="MS Mincho" w:hAnsi="Arial" w:cs="Arial"/>
          <w:b/>
          <w:bCs/>
          <w:sz w:val="16"/>
          <w:szCs w:val="20"/>
          <w:lang w:eastAsia="en-US"/>
        </w:rPr>
      </w:pPr>
    </w:p>
    <w:p w:rsidR="00966BFC" w:rsidRDefault="00966BFC" w:rsidP="00966BFC">
      <w:pPr>
        <w:jc w:val="both"/>
        <w:rPr>
          <w:rFonts w:ascii="Arial" w:eastAsia="MS Mincho" w:hAnsi="Arial" w:cs="Arial"/>
          <w:b/>
          <w:bCs/>
          <w:sz w:val="16"/>
          <w:szCs w:val="20"/>
          <w:lang w:eastAsia="en-US"/>
        </w:rPr>
      </w:pPr>
    </w:p>
    <w:p w:rsidR="00966BFC" w:rsidRPr="00FD25F5" w:rsidRDefault="00966BFC" w:rsidP="00966BFC">
      <w:pPr>
        <w:jc w:val="both"/>
        <w:rPr>
          <w:rFonts w:ascii="Arial" w:eastAsia="MS Mincho" w:hAnsi="Arial" w:cs="Arial"/>
          <w:b/>
          <w:bCs/>
          <w:sz w:val="16"/>
          <w:szCs w:val="20"/>
          <w:lang w:eastAsia="en-US"/>
        </w:rPr>
      </w:pPr>
    </w:p>
    <w:p w:rsidR="00966BFC" w:rsidRDefault="00966BFC" w:rsidP="00966BFC">
      <w:pPr>
        <w:ind w:left="-426" w:firstLine="66"/>
        <w:jc w:val="both"/>
        <w:rPr>
          <w:rFonts w:ascii="Arial" w:eastAsia="MS Mincho" w:hAnsi="Arial" w:cs="Arial"/>
          <w:b/>
          <w:bCs/>
          <w:sz w:val="16"/>
          <w:szCs w:val="20"/>
          <w:lang w:eastAsia="en-US"/>
        </w:rPr>
      </w:pPr>
    </w:p>
    <w:p w:rsidR="00966BFC" w:rsidRDefault="00966BFC" w:rsidP="00966BFC">
      <w:pPr>
        <w:spacing w:line="360" w:lineRule="auto"/>
        <w:jc w:val="both"/>
        <w:rPr>
          <w:rFonts w:ascii="Arial" w:hAnsi="Arial" w:cs="Arial"/>
          <w:b/>
          <w:sz w:val="16"/>
          <w:szCs w:val="18"/>
        </w:rPr>
      </w:pPr>
    </w:p>
    <w:p w:rsidR="00966BFC" w:rsidRPr="00FF5EE8" w:rsidRDefault="00966BFC" w:rsidP="00966BFC">
      <w:pPr>
        <w:spacing w:line="360" w:lineRule="auto"/>
        <w:jc w:val="both"/>
        <w:rPr>
          <w:rFonts w:ascii="Arial" w:hAnsi="Arial" w:cs="Arial"/>
          <w:b/>
          <w:sz w:val="16"/>
          <w:szCs w:val="18"/>
        </w:rPr>
      </w:pPr>
      <w:r w:rsidRPr="00FF5EE8">
        <w:rPr>
          <w:rFonts w:ascii="Arial" w:hAnsi="Arial" w:cs="Arial"/>
          <w:b/>
          <w:sz w:val="16"/>
          <w:szCs w:val="18"/>
        </w:rPr>
        <w:t>Gabinete de prensa/ Agencia de comunicación SEUR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1"/>
      </w:tblGrid>
      <w:tr w:rsidR="00966BFC" w:rsidRPr="00FF5EE8" w:rsidTr="00966BFC">
        <w:trPr>
          <w:trHeight w:val="1300"/>
        </w:trPr>
        <w:tc>
          <w:tcPr>
            <w:tcW w:w="4322" w:type="dxa"/>
            <w:vAlign w:val="center"/>
          </w:tcPr>
          <w:p w:rsidR="00966BFC" w:rsidRPr="00FF5EE8" w:rsidRDefault="00DB50FC" w:rsidP="00966BFC">
            <w:pPr>
              <w:autoSpaceDE w:val="0"/>
              <w:autoSpaceDN w:val="0"/>
              <w:adjustRightInd w:val="0"/>
              <w:spacing w:line="360" w:lineRule="auto"/>
              <w:rPr>
                <w:rFonts w:ascii="Arial" w:hAnsi="Arial" w:cs="Arial"/>
                <w:sz w:val="16"/>
                <w:szCs w:val="18"/>
              </w:rPr>
            </w:pPr>
            <w:r>
              <w:rPr>
                <w:rFonts w:ascii="Arial" w:hAnsi="Arial" w:cs="Arial"/>
                <w:sz w:val="16"/>
                <w:szCs w:val="18"/>
              </w:rPr>
              <w:t xml:space="preserve">Beatriz García / </w:t>
            </w:r>
            <w:r w:rsidR="00B641C6">
              <w:rPr>
                <w:rFonts w:ascii="Arial" w:hAnsi="Arial" w:cs="Arial"/>
                <w:sz w:val="16"/>
                <w:szCs w:val="18"/>
              </w:rPr>
              <w:t>Patricia Polo</w:t>
            </w:r>
          </w:p>
          <w:p w:rsidR="00966BFC" w:rsidRPr="00FF5EE8" w:rsidRDefault="00966BFC" w:rsidP="00966BFC">
            <w:pPr>
              <w:autoSpaceDE w:val="0"/>
              <w:autoSpaceDN w:val="0"/>
              <w:adjustRightInd w:val="0"/>
              <w:spacing w:line="360" w:lineRule="auto"/>
              <w:rPr>
                <w:rFonts w:ascii="Arial" w:hAnsi="Arial" w:cs="Arial"/>
                <w:sz w:val="16"/>
                <w:szCs w:val="18"/>
              </w:rPr>
            </w:pPr>
            <w:r w:rsidRPr="00FF5EE8">
              <w:rPr>
                <w:rFonts w:ascii="Arial" w:hAnsi="Arial" w:cs="Arial"/>
                <w:sz w:val="16"/>
                <w:szCs w:val="18"/>
              </w:rPr>
              <w:t>Dpto. Comunicación y Marca SEUR</w:t>
            </w:r>
          </w:p>
          <w:p w:rsidR="00966BFC" w:rsidRPr="00FF5EE8" w:rsidRDefault="00966BFC" w:rsidP="00966BFC">
            <w:pPr>
              <w:autoSpaceDE w:val="0"/>
              <w:autoSpaceDN w:val="0"/>
              <w:adjustRightInd w:val="0"/>
              <w:spacing w:line="360" w:lineRule="auto"/>
              <w:rPr>
                <w:rFonts w:ascii="Arial" w:hAnsi="Arial" w:cs="Arial"/>
                <w:sz w:val="16"/>
                <w:szCs w:val="18"/>
              </w:rPr>
            </w:pPr>
            <w:r w:rsidRPr="00FF5EE8">
              <w:rPr>
                <w:rFonts w:ascii="Arial" w:hAnsi="Arial" w:cs="Arial"/>
                <w:sz w:val="16"/>
                <w:szCs w:val="18"/>
              </w:rPr>
              <w:t xml:space="preserve">91 322 27 52 </w:t>
            </w:r>
          </w:p>
          <w:p w:rsidR="00966BFC" w:rsidRPr="00FF5EE8" w:rsidRDefault="00757470" w:rsidP="00966BFC">
            <w:pPr>
              <w:autoSpaceDE w:val="0"/>
              <w:autoSpaceDN w:val="0"/>
              <w:adjustRightInd w:val="0"/>
              <w:spacing w:line="360" w:lineRule="auto"/>
              <w:rPr>
                <w:rFonts w:ascii="Arial" w:hAnsi="Arial" w:cs="Arial"/>
                <w:b/>
                <w:sz w:val="16"/>
                <w:szCs w:val="18"/>
                <w:u w:val="single"/>
              </w:rPr>
            </w:pPr>
            <w:hyperlink r:id="rId8" w:history="1">
              <w:r w:rsidR="00DB50FC" w:rsidRPr="003F031C">
                <w:rPr>
                  <w:rStyle w:val="Hipervnculo"/>
                  <w:rFonts w:ascii="Arial" w:hAnsi="Arial" w:cs="Arial"/>
                  <w:sz w:val="16"/>
                </w:rPr>
                <w:t>beatriz.garcia@seur.net</w:t>
              </w:r>
            </w:hyperlink>
            <w:r w:rsidR="00DB50FC" w:rsidRPr="00DB50FC">
              <w:rPr>
                <w:rFonts w:ascii="Arial" w:hAnsi="Arial" w:cs="Arial"/>
                <w:sz w:val="16"/>
              </w:rPr>
              <w:t xml:space="preserve"> </w:t>
            </w:r>
            <w:hyperlink r:id="rId9" w:history="1">
              <w:r w:rsidR="00B641C6" w:rsidRPr="004F331B">
                <w:rPr>
                  <w:rStyle w:val="Hipervnculo"/>
                  <w:rFonts w:ascii="Arial" w:hAnsi="Arial" w:cs="Arial"/>
                  <w:sz w:val="16"/>
                  <w:szCs w:val="18"/>
                </w:rPr>
                <w:t>patricia.polo@seur.net</w:t>
              </w:r>
            </w:hyperlink>
            <w:r w:rsidR="00966BFC" w:rsidRPr="00FF5EE8">
              <w:rPr>
                <w:rFonts w:ascii="Arial" w:hAnsi="Arial" w:cs="Arial"/>
                <w:b/>
                <w:sz w:val="16"/>
                <w:szCs w:val="18"/>
              </w:rPr>
              <w:t xml:space="preserve">  </w:t>
            </w:r>
          </w:p>
        </w:tc>
        <w:tc>
          <w:tcPr>
            <w:tcW w:w="4322" w:type="dxa"/>
            <w:vAlign w:val="center"/>
          </w:tcPr>
          <w:p w:rsidR="00966BFC" w:rsidRPr="00FF5EE8" w:rsidRDefault="00966BFC" w:rsidP="00966BFC">
            <w:pPr>
              <w:autoSpaceDE w:val="0"/>
              <w:autoSpaceDN w:val="0"/>
              <w:adjustRightInd w:val="0"/>
              <w:spacing w:line="360" w:lineRule="auto"/>
              <w:rPr>
                <w:rFonts w:ascii="Arial" w:hAnsi="Arial" w:cs="Arial"/>
                <w:sz w:val="16"/>
                <w:szCs w:val="18"/>
              </w:rPr>
            </w:pPr>
            <w:r w:rsidRPr="00FF5EE8">
              <w:rPr>
                <w:rFonts w:ascii="Arial" w:hAnsi="Arial" w:cs="Arial"/>
                <w:sz w:val="16"/>
                <w:szCs w:val="18"/>
              </w:rPr>
              <w:t xml:space="preserve">Elena Barrera </w:t>
            </w:r>
            <w:r w:rsidR="00B641C6">
              <w:rPr>
                <w:rFonts w:ascii="Arial" w:hAnsi="Arial" w:cs="Arial"/>
                <w:sz w:val="16"/>
                <w:szCs w:val="18"/>
              </w:rPr>
              <w:t>/ Dilia Parkinson</w:t>
            </w:r>
          </w:p>
          <w:p w:rsidR="00966BFC" w:rsidRPr="00FF5EE8" w:rsidRDefault="00966BFC" w:rsidP="00966BFC">
            <w:pPr>
              <w:autoSpaceDE w:val="0"/>
              <w:autoSpaceDN w:val="0"/>
              <w:adjustRightInd w:val="0"/>
              <w:spacing w:line="360" w:lineRule="auto"/>
              <w:rPr>
                <w:rFonts w:ascii="Arial" w:hAnsi="Arial" w:cs="Arial"/>
                <w:sz w:val="16"/>
                <w:szCs w:val="18"/>
              </w:rPr>
            </w:pPr>
            <w:r w:rsidRPr="00FF5EE8">
              <w:rPr>
                <w:rFonts w:ascii="Arial" w:hAnsi="Arial" w:cs="Arial"/>
                <w:sz w:val="16"/>
                <w:szCs w:val="18"/>
              </w:rPr>
              <w:t>TINKLE</w:t>
            </w:r>
          </w:p>
          <w:p w:rsidR="00966BFC" w:rsidRPr="00FF5EE8" w:rsidRDefault="00966BFC" w:rsidP="00966BFC">
            <w:pPr>
              <w:autoSpaceDE w:val="0"/>
              <w:autoSpaceDN w:val="0"/>
              <w:adjustRightInd w:val="0"/>
              <w:spacing w:line="360" w:lineRule="auto"/>
              <w:rPr>
                <w:rFonts w:ascii="Arial" w:hAnsi="Arial" w:cs="Arial"/>
                <w:sz w:val="16"/>
                <w:szCs w:val="18"/>
              </w:rPr>
            </w:pPr>
            <w:r w:rsidRPr="00FF5EE8">
              <w:rPr>
                <w:rFonts w:ascii="Arial" w:hAnsi="Arial" w:cs="Arial"/>
                <w:sz w:val="16"/>
                <w:szCs w:val="18"/>
              </w:rPr>
              <w:t xml:space="preserve">91 702 10 10   </w:t>
            </w:r>
          </w:p>
          <w:p w:rsidR="00966BFC" w:rsidRPr="00FF5EE8" w:rsidRDefault="00757470" w:rsidP="00966BFC">
            <w:pPr>
              <w:autoSpaceDE w:val="0"/>
              <w:autoSpaceDN w:val="0"/>
              <w:adjustRightInd w:val="0"/>
              <w:spacing w:line="360" w:lineRule="auto"/>
              <w:rPr>
                <w:rFonts w:ascii="Arial" w:hAnsi="Arial" w:cs="Arial"/>
                <w:b/>
                <w:sz w:val="16"/>
                <w:szCs w:val="18"/>
                <w:u w:val="single"/>
              </w:rPr>
            </w:pPr>
            <w:hyperlink r:id="rId10" w:history="1">
              <w:r w:rsidR="00966BFC" w:rsidRPr="00FF5EE8">
                <w:rPr>
                  <w:rStyle w:val="Hipervnculo"/>
                  <w:rFonts w:ascii="Arial" w:hAnsi="Arial" w:cs="Arial"/>
                  <w:sz w:val="16"/>
                  <w:szCs w:val="18"/>
                </w:rPr>
                <w:t>ebarrera@tinkle.es</w:t>
              </w:r>
            </w:hyperlink>
            <w:r w:rsidR="00966BFC" w:rsidRPr="00FF5EE8">
              <w:rPr>
                <w:rFonts w:ascii="Arial" w:hAnsi="Arial" w:cs="Arial"/>
                <w:b/>
                <w:sz w:val="16"/>
                <w:szCs w:val="18"/>
              </w:rPr>
              <w:t xml:space="preserve"> </w:t>
            </w:r>
            <w:hyperlink r:id="rId11" w:history="1">
              <w:r w:rsidR="00B641C6" w:rsidRPr="004F331B">
                <w:rPr>
                  <w:rStyle w:val="Hipervnculo"/>
                  <w:rFonts w:ascii="Arial" w:hAnsi="Arial" w:cs="Arial"/>
                  <w:sz w:val="16"/>
                  <w:szCs w:val="18"/>
                </w:rPr>
                <w:t>dparkinson@tinkle.es</w:t>
              </w:r>
            </w:hyperlink>
            <w:r w:rsidR="00966BFC" w:rsidRPr="00FF5EE8">
              <w:rPr>
                <w:rFonts w:ascii="Arial" w:hAnsi="Arial" w:cs="Arial"/>
                <w:b/>
                <w:sz w:val="16"/>
                <w:szCs w:val="18"/>
                <w:u w:val="single"/>
              </w:rPr>
              <w:t xml:space="preserve">  </w:t>
            </w:r>
          </w:p>
        </w:tc>
      </w:tr>
    </w:tbl>
    <w:p w:rsidR="00966BFC" w:rsidRPr="00184CD8" w:rsidRDefault="00966BFC" w:rsidP="00966BFC">
      <w:pPr>
        <w:tabs>
          <w:tab w:val="left" w:pos="8460"/>
        </w:tabs>
        <w:ind w:left="-426" w:right="-52"/>
        <w:rPr>
          <w:rFonts w:ascii="Arial" w:hAnsi="Arial" w:cs="Arial"/>
          <w:sz w:val="22"/>
          <w:szCs w:val="22"/>
        </w:rPr>
      </w:pPr>
    </w:p>
    <w:p w:rsidR="00966BFC" w:rsidRDefault="00966BFC" w:rsidP="00966BFC">
      <w:pPr>
        <w:ind w:left="-426"/>
        <w:jc w:val="both"/>
        <w:rPr>
          <w:rFonts w:ascii="Arial" w:eastAsia="Calibri" w:hAnsi="Arial" w:cs="Arial"/>
          <w:sz w:val="16"/>
          <w:szCs w:val="16"/>
          <w:shd w:val="clear" w:color="auto" w:fill="FFFFFF"/>
          <w:lang w:eastAsia="en-US"/>
        </w:rPr>
      </w:pPr>
    </w:p>
    <w:sectPr w:rsidR="00966BFC" w:rsidSect="00B63465">
      <w:headerReference w:type="default" r:id="rId12"/>
      <w:pgSz w:w="11900" w:h="16840"/>
      <w:pgMar w:top="181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86E" w:rsidRDefault="0088586E" w:rsidP="0093324D">
      <w:r>
        <w:separator/>
      </w:r>
    </w:p>
  </w:endnote>
  <w:endnote w:type="continuationSeparator" w:id="0">
    <w:p w:rsidR="0088586E" w:rsidRDefault="0088586E" w:rsidP="0093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Droid Sans Fallback">
    <w:charset w:val="00"/>
    <w:family w:val="auto"/>
    <w:pitch w:val="variable"/>
  </w:font>
  <w:font w:name="FreeSans">
    <w:altName w:val="Segoe Script"/>
    <w:charset w:val="00"/>
    <w:family w:val="swiss"/>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86E" w:rsidRDefault="0088586E" w:rsidP="0093324D">
      <w:r>
        <w:separator/>
      </w:r>
    </w:p>
  </w:footnote>
  <w:footnote w:type="continuationSeparator" w:id="0">
    <w:p w:rsidR="0088586E" w:rsidRDefault="0088586E" w:rsidP="0093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57" w:rsidRDefault="00040757">
    <w:pPr>
      <w:pStyle w:val="Encabezado"/>
    </w:pPr>
    <w:r>
      <w:rPr>
        <w:rFonts w:cs="Arial"/>
        <w:noProof/>
        <w:szCs w:val="22"/>
        <w:lang w:val="es-ES"/>
      </w:rPr>
      <w:drawing>
        <wp:anchor distT="0" distB="0" distL="114300" distR="114300" simplePos="0" relativeHeight="251662336" behindDoc="0" locked="0" layoutInCell="1" allowOverlap="1">
          <wp:simplePos x="0" y="0"/>
          <wp:positionH relativeFrom="column">
            <wp:posOffset>-392430</wp:posOffset>
          </wp:positionH>
          <wp:positionV relativeFrom="paragraph">
            <wp:posOffset>-177165</wp:posOffset>
          </wp:positionV>
          <wp:extent cx="1447165" cy="545465"/>
          <wp:effectExtent l="19050" t="0" r="635"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PPG00875\Desktop\LOGOS\AF LOGO SEUR - DP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545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297"/>
    <w:multiLevelType w:val="hybridMultilevel"/>
    <w:tmpl w:val="A446B9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9D61A14"/>
    <w:multiLevelType w:val="hybridMultilevel"/>
    <w:tmpl w:val="63D2D3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4274D4"/>
    <w:multiLevelType w:val="hybridMultilevel"/>
    <w:tmpl w:val="A1B87728"/>
    <w:lvl w:ilvl="0" w:tplc="3EACB98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152C2"/>
    <w:multiLevelType w:val="hybridMultilevel"/>
    <w:tmpl w:val="2962E4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8977C3"/>
    <w:multiLevelType w:val="hybridMultilevel"/>
    <w:tmpl w:val="FDE856E4"/>
    <w:lvl w:ilvl="0" w:tplc="BBB48572">
      <w:numFmt w:val="bullet"/>
      <w:lvlText w:val=""/>
      <w:lvlJc w:val="left"/>
      <w:pPr>
        <w:ind w:left="0" w:hanging="360"/>
      </w:pPr>
      <w:rPr>
        <w:rFonts w:ascii="Symbol" w:eastAsiaTheme="minorEastAsia"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4F23455"/>
    <w:multiLevelType w:val="hybridMultilevel"/>
    <w:tmpl w:val="CF2693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9B60F0F"/>
    <w:multiLevelType w:val="hybridMultilevel"/>
    <w:tmpl w:val="E062D2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AB5031"/>
    <w:multiLevelType w:val="hybridMultilevel"/>
    <w:tmpl w:val="2FB0F54E"/>
    <w:lvl w:ilvl="0" w:tplc="3CD2CD86">
      <w:numFmt w:val="bullet"/>
      <w:lvlText w:val=""/>
      <w:lvlJc w:val="left"/>
      <w:pPr>
        <w:ind w:left="2574" w:hanging="360"/>
      </w:pPr>
      <w:rPr>
        <w:rFonts w:ascii="Symbol" w:eastAsiaTheme="minorEastAsia" w:hAnsi="Symbol" w:cstheme="minorBidi"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8" w15:restartNumberingAfterBreak="0">
    <w:nsid w:val="735262B3"/>
    <w:multiLevelType w:val="hybridMultilevel"/>
    <w:tmpl w:val="0616E88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ADD415C"/>
    <w:multiLevelType w:val="hybridMultilevel"/>
    <w:tmpl w:val="5C906C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1"/>
  </w:num>
  <w:num w:numId="5">
    <w:abstractNumId w:val="3"/>
  </w:num>
  <w:num w:numId="6">
    <w:abstractNumId w:val="5"/>
  </w:num>
  <w:num w:numId="7">
    <w:abstractNumId w:val="8"/>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4D"/>
    <w:rsid w:val="0000687B"/>
    <w:rsid w:val="0001106E"/>
    <w:rsid w:val="00011529"/>
    <w:rsid w:val="00014B32"/>
    <w:rsid w:val="00022184"/>
    <w:rsid w:val="0002361C"/>
    <w:rsid w:val="00035B7F"/>
    <w:rsid w:val="00036531"/>
    <w:rsid w:val="00040757"/>
    <w:rsid w:val="0004325C"/>
    <w:rsid w:val="00050711"/>
    <w:rsid w:val="000667B4"/>
    <w:rsid w:val="00066ECB"/>
    <w:rsid w:val="0007045D"/>
    <w:rsid w:val="00071004"/>
    <w:rsid w:val="0007234F"/>
    <w:rsid w:val="00076C0E"/>
    <w:rsid w:val="0008618F"/>
    <w:rsid w:val="00086D0D"/>
    <w:rsid w:val="000942BB"/>
    <w:rsid w:val="00095654"/>
    <w:rsid w:val="000A16C1"/>
    <w:rsid w:val="000A1F7C"/>
    <w:rsid w:val="000A4549"/>
    <w:rsid w:val="000A4D56"/>
    <w:rsid w:val="000B05EE"/>
    <w:rsid w:val="000B2BC7"/>
    <w:rsid w:val="000B499D"/>
    <w:rsid w:val="000D0FA4"/>
    <w:rsid w:val="000D1229"/>
    <w:rsid w:val="000D36B5"/>
    <w:rsid w:val="000D39DD"/>
    <w:rsid w:val="00100E96"/>
    <w:rsid w:val="001054AA"/>
    <w:rsid w:val="0010791D"/>
    <w:rsid w:val="001205AD"/>
    <w:rsid w:val="001342EA"/>
    <w:rsid w:val="001606F3"/>
    <w:rsid w:val="00162CB9"/>
    <w:rsid w:val="00166F8F"/>
    <w:rsid w:val="00177651"/>
    <w:rsid w:val="00181142"/>
    <w:rsid w:val="00184090"/>
    <w:rsid w:val="00184CD8"/>
    <w:rsid w:val="00192724"/>
    <w:rsid w:val="001A7983"/>
    <w:rsid w:val="001B6583"/>
    <w:rsid w:val="001D0DD9"/>
    <w:rsid w:val="001D26A3"/>
    <w:rsid w:val="001D5096"/>
    <w:rsid w:val="001D7B5A"/>
    <w:rsid w:val="001E63A6"/>
    <w:rsid w:val="001F29D5"/>
    <w:rsid w:val="001F79E7"/>
    <w:rsid w:val="001F7D03"/>
    <w:rsid w:val="002043EC"/>
    <w:rsid w:val="00205229"/>
    <w:rsid w:val="002256E7"/>
    <w:rsid w:val="00231C6B"/>
    <w:rsid w:val="0023389A"/>
    <w:rsid w:val="00240E61"/>
    <w:rsid w:val="00241844"/>
    <w:rsid w:val="00245BA7"/>
    <w:rsid w:val="00253076"/>
    <w:rsid w:val="002628DC"/>
    <w:rsid w:val="002648A9"/>
    <w:rsid w:val="002650C5"/>
    <w:rsid w:val="00272AFC"/>
    <w:rsid w:val="00275236"/>
    <w:rsid w:val="00275543"/>
    <w:rsid w:val="00276C62"/>
    <w:rsid w:val="0027722C"/>
    <w:rsid w:val="002830CB"/>
    <w:rsid w:val="0028362B"/>
    <w:rsid w:val="002A39B4"/>
    <w:rsid w:val="002A57B0"/>
    <w:rsid w:val="002A7F2C"/>
    <w:rsid w:val="002B2CEF"/>
    <w:rsid w:val="002B3ADC"/>
    <w:rsid w:val="002B3ECD"/>
    <w:rsid w:val="002B52E5"/>
    <w:rsid w:val="002B7115"/>
    <w:rsid w:val="002C2BD5"/>
    <w:rsid w:val="002C2E41"/>
    <w:rsid w:val="002C684A"/>
    <w:rsid w:val="002D41BA"/>
    <w:rsid w:val="00301C02"/>
    <w:rsid w:val="003047EA"/>
    <w:rsid w:val="00305E73"/>
    <w:rsid w:val="003072B0"/>
    <w:rsid w:val="00314330"/>
    <w:rsid w:val="0031777A"/>
    <w:rsid w:val="00317957"/>
    <w:rsid w:val="00321161"/>
    <w:rsid w:val="003256AC"/>
    <w:rsid w:val="003257F3"/>
    <w:rsid w:val="00327238"/>
    <w:rsid w:val="003354E4"/>
    <w:rsid w:val="00342E08"/>
    <w:rsid w:val="00347052"/>
    <w:rsid w:val="0035636B"/>
    <w:rsid w:val="00360895"/>
    <w:rsid w:val="00365318"/>
    <w:rsid w:val="003701E3"/>
    <w:rsid w:val="00370C4F"/>
    <w:rsid w:val="0037603A"/>
    <w:rsid w:val="0038046B"/>
    <w:rsid w:val="00390D3F"/>
    <w:rsid w:val="003A3BBC"/>
    <w:rsid w:val="003A68F5"/>
    <w:rsid w:val="003B70EE"/>
    <w:rsid w:val="003C4E51"/>
    <w:rsid w:val="003D18DD"/>
    <w:rsid w:val="003D4CDC"/>
    <w:rsid w:val="003D7787"/>
    <w:rsid w:val="003E1A68"/>
    <w:rsid w:val="003E36F6"/>
    <w:rsid w:val="003E541A"/>
    <w:rsid w:val="003E7675"/>
    <w:rsid w:val="003E7CCE"/>
    <w:rsid w:val="003F1D97"/>
    <w:rsid w:val="003F440B"/>
    <w:rsid w:val="003F7B72"/>
    <w:rsid w:val="00400F17"/>
    <w:rsid w:val="00402140"/>
    <w:rsid w:val="00402B94"/>
    <w:rsid w:val="0040572A"/>
    <w:rsid w:val="00407742"/>
    <w:rsid w:val="0041094A"/>
    <w:rsid w:val="004133E4"/>
    <w:rsid w:val="004163BC"/>
    <w:rsid w:val="00424820"/>
    <w:rsid w:val="00426BD6"/>
    <w:rsid w:val="004507C8"/>
    <w:rsid w:val="00450ABA"/>
    <w:rsid w:val="00455B3D"/>
    <w:rsid w:val="00476659"/>
    <w:rsid w:val="00477B7F"/>
    <w:rsid w:val="00484A31"/>
    <w:rsid w:val="00485A31"/>
    <w:rsid w:val="004972F3"/>
    <w:rsid w:val="004A00F7"/>
    <w:rsid w:val="004A4A66"/>
    <w:rsid w:val="004B611F"/>
    <w:rsid w:val="004C1310"/>
    <w:rsid w:val="004C18AE"/>
    <w:rsid w:val="004D2B40"/>
    <w:rsid w:val="004D2C1C"/>
    <w:rsid w:val="004D56E6"/>
    <w:rsid w:val="004E2C80"/>
    <w:rsid w:val="004F4E8B"/>
    <w:rsid w:val="005017B8"/>
    <w:rsid w:val="00505F97"/>
    <w:rsid w:val="00511DA8"/>
    <w:rsid w:val="00513D58"/>
    <w:rsid w:val="00523572"/>
    <w:rsid w:val="00525989"/>
    <w:rsid w:val="00525FD1"/>
    <w:rsid w:val="00535090"/>
    <w:rsid w:val="00540B55"/>
    <w:rsid w:val="005566BE"/>
    <w:rsid w:val="00557D4F"/>
    <w:rsid w:val="005725ED"/>
    <w:rsid w:val="00581E03"/>
    <w:rsid w:val="00582251"/>
    <w:rsid w:val="00583A80"/>
    <w:rsid w:val="00595DCF"/>
    <w:rsid w:val="005B72C2"/>
    <w:rsid w:val="005D78F4"/>
    <w:rsid w:val="005E6A61"/>
    <w:rsid w:val="005F4A59"/>
    <w:rsid w:val="00600A47"/>
    <w:rsid w:val="00600B5C"/>
    <w:rsid w:val="00601CCE"/>
    <w:rsid w:val="00604AD0"/>
    <w:rsid w:val="006118D4"/>
    <w:rsid w:val="006270A4"/>
    <w:rsid w:val="00630153"/>
    <w:rsid w:val="006323E8"/>
    <w:rsid w:val="0063778E"/>
    <w:rsid w:val="00650F50"/>
    <w:rsid w:val="00654908"/>
    <w:rsid w:val="006552F1"/>
    <w:rsid w:val="006604C8"/>
    <w:rsid w:val="006649FC"/>
    <w:rsid w:val="00666934"/>
    <w:rsid w:val="0067524A"/>
    <w:rsid w:val="00675337"/>
    <w:rsid w:val="006758A1"/>
    <w:rsid w:val="006804FD"/>
    <w:rsid w:val="00682502"/>
    <w:rsid w:val="006A469C"/>
    <w:rsid w:val="006D41BC"/>
    <w:rsid w:val="006D6004"/>
    <w:rsid w:val="006E3B39"/>
    <w:rsid w:val="006E76BE"/>
    <w:rsid w:val="006F1CFF"/>
    <w:rsid w:val="006F728A"/>
    <w:rsid w:val="00703878"/>
    <w:rsid w:val="00710FCE"/>
    <w:rsid w:val="00715ADA"/>
    <w:rsid w:val="00717BB0"/>
    <w:rsid w:val="00720082"/>
    <w:rsid w:val="00725B8D"/>
    <w:rsid w:val="0074229C"/>
    <w:rsid w:val="007435DA"/>
    <w:rsid w:val="00743F98"/>
    <w:rsid w:val="00755555"/>
    <w:rsid w:val="00756179"/>
    <w:rsid w:val="00757470"/>
    <w:rsid w:val="0076291E"/>
    <w:rsid w:val="00766DAB"/>
    <w:rsid w:val="00774C27"/>
    <w:rsid w:val="00780331"/>
    <w:rsid w:val="007828ED"/>
    <w:rsid w:val="00786E88"/>
    <w:rsid w:val="0078765F"/>
    <w:rsid w:val="00790236"/>
    <w:rsid w:val="007921F2"/>
    <w:rsid w:val="007A4AE6"/>
    <w:rsid w:val="007A76B2"/>
    <w:rsid w:val="007B022A"/>
    <w:rsid w:val="007B165D"/>
    <w:rsid w:val="007B42D9"/>
    <w:rsid w:val="007C3F6D"/>
    <w:rsid w:val="007C4A08"/>
    <w:rsid w:val="007C76F9"/>
    <w:rsid w:val="007D3F31"/>
    <w:rsid w:val="007D624B"/>
    <w:rsid w:val="007E2481"/>
    <w:rsid w:val="00807B3A"/>
    <w:rsid w:val="00815E73"/>
    <w:rsid w:val="00827B12"/>
    <w:rsid w:val="008567E4"/>
    <w:rsid w:val="00860858"/>
    <w:rsid w:val="0087204C"/>
    <w:rsid w:val="0088192A"/>
    <w:rsid w:val="0088586E"/>
    <w:rsid w:val="00892720"/>
    <w:rsid w:val="0089357C"/>
    <w:rsid w:val="00897B9E"/>
    <w:rsid w:val="008B0515"/>
    <w:rsid w:val="008B2530"/>
    <w:rsid w:val="008B44EC"/>
    <w:rsid w:val="008C7921"/>
    <w:rsid w:val="008D7DFB"/>
    <w:rsid w:val="008E03FD"/>
    <w:rsid w:val="008E0D05"/>
    <w:rsid w:val="008F1330"/>
    <w:rsid w:val="008F534B"/>
    <w:rsid w:val="008F6C36"/>
    <w:rsid w:val="00902B82"/>
    <w:rsid w:val="009073EC"/>
    <w:rsid w:val="0090765F"/>
    <w:rsid w:val="00912541"/>
    <w:rsid w:val="0091459F"/>
    <w:rsid w:val="00914A9B"/>
    <w:rsid w:val="0091602D"/>
    <w:rsid w:val="0092008F"/>
    <w:rsid w:val="0092266A"/>
    <w:rsid w:val="009243DE"/>
    <w:rsid w:val="0092780A"/>
    <w:rsid w:val="0093324D"/>
    <w:rsid w:val="00936918"/>
    <w:rsid w:val="00942E43"/>
    <w:rsid w:val="00943285"/>
    <w:rsid w:val="00946476"/>
    <w:rsid w:val="00947C00"/>
    <w:rsid w:val="00955F33"/>
    <w:rsid w:val="00956D5B"/>
    <w:rsid w:val="009614A7"/>
    <w:rsid w:val="00963ECF"/>
    <w:rsid w:val="00966BFC"/>
    <w:rsid w:val="0096763D"/>
    <w:rsid w:val="00971800"/>
    <w:rsid w:val="0097777C"/>
    <w:rsid w:val="00981CE1"/>
    <w:rsid w:val="00996DA2"/>
    <w:rsid w:val="00997D21"/>
    <w:rsid w:val="009A6C68"/>
    <w:rsid w:val="009A6E7F"/>
    <w:rsid w:val="009A74A1"/>
    <w:rsid w:val="009C547D"/>
    <w:rsid w:val="009E2EF5"/>
    <w:rsid w:val="009E788F"/>
    <w:rsid w:val="009F4D9B"/>
    <w:rsid w:val="00A0087F"/>
    <w:rsid w:val="00A01B29"/>
    <w:rsid w:val="00A0385E"/>
    <w:rsid w:val="00A11848"/>
    <w:rsid w:val="00A130E8"/>
    <w:rsid w:val="00A2624A"/>
    <w:rsid w:val="00A27645"/>
    <w:rsid w:val="00A436AA"/>
    <w:rsid w:val="00A6633D"/>
    <w:rsid w:val="00A70572"/>
    <w:rsid w:val="00A753F8"/>
    <w:rsid w:val="00A75A77"/>
    <w:rsid w:val="00A7680E"/>
    <w:rsid w:val="00A80D34"/>
    <w:rsid w:val="00A8489F"/>
    <w:rsid w:val="00A876C4"/>
    <w:rsid w:val="00A930F9"/>
    <w:rsid w:val="00A951C4"/>
    <w:rsid w:val="00A95EFA"/>
    <w:rsid w:val="00AA7002"/>
    <w:rsid w:val="00AB0817"/>
    <w:rsid w:val="00AB1170"/>
    <w:rsid w:val="00AB6B62"/>
    <w:rsid w:val="00AB6BC9"/>
    <w:rsid w:val="00AC628B"/>
    <w:rsid w:val="00AC714C"/>
    <w:rsid w:val="00AD40D7"/>
    <w:rsid w:val="00AD5762"/>
    <w:rsid w:val="00AE5A01"/>
    <w:rsid w:val="00AE7DF0"/>
    <w:rsid w:val="00AF4C9C"/>
    <w:rsid w:val="00AF4E28"/>
    <w:rsid w:val="00B1592A"/>
    <w:rsid w:val="00B3656E"/>
    <w:rsid w:val="00B43042"/>
    <w:rsid w:val="00B508F6"/>
    <w:rsid w:val="00B52082"/>
    <w:rsid w:val="00B63465"/>
    <w:rsid w:val="00B641C6"/>
    <w:rsid w:val="00B758F3"/>
    <w:rsid w:val="00B8057C"/>
    <w:rsid w:val="00B8269C"/>
    <w:rsid w:val="00B917BE"/>
    <w:rsid w:val="00BA1195"/>
    <w:rsid w:val="00BA1792"/>
    <w:rsid w:val="00BA5998"/>
    <w:rsid w:val="00BB65B7"/>
    <w:rsid w:val="00BB70B2"/>
    <w:rsid w:val="00BC1A3E"/>
    <w:rsid w:val="00BC5657"/>
    <w:rsid w:val="00BE2622"/>
    <w:rsid w:val="00BF08BD"/>
    <w:rsid w:val="00BF5374"/>
    <w:rsid w:val="00C10C7C"/>
    <w:rsid w:val="00C27BAD"/>
    <w:rsid w:val="00C40759"/>
    <w:rsid w:val="00C51C45"/>
    <w:rsid w:val="00C52BD9"/>
    <w:rsid w:val="00C55DBF"/>
    <w:rsid w:val="00C61E3B"/>
    <w:rsid w:val="00C62DBB"/>
    <w:rsid w:val="00C6465A"/>
    <w:rsid w:val="00C77E83"/>
    <w:rsid w:val="00C92257"/>
    <w:rsid w:val="00C926A7"/>
    <w:rsid w:val="00CA2F71"/>
    <w:rsid w:val="00CA38B6"/>
    <w:rsid w:val="00CB281C"/>
    <w:rsid w:val="00CB4555"/>
    <w:rsid w:val="00CC01CD"/>
    <w:rsid w:val="00CC2004"/>
    <w:rsid w:val="00CC5A0A"/>
    <w:rsid w:val="00CE14E8"/>
    <w:rsid w:val="00CE506F"/>
    <w:rsid w:val="00CE6572"/>
    <w:rsid w:val="00CF1D57"/>
    <w:rsid w:val="00CF22DD"/>
    <w:rsid w:val="00D003BA"/>
    <w:rsid w:val="00D02C24"/>
    <w:rsid w:val="00D03A1E"/>
    <w:rsid w:val="00D045EC"/>
    <w:rsid w:val="00D10DD6"/>
    <w:rsid w:val="00D10F98"/>
    <w:rsid w:val="00D11BC4"/>
    <w:rsid w:val="00D245DC"/>
    <w:rsid w:val="00D252D4"/>
    <w:rsid w:val="00D27FDD"/>
    <w:rsid w:val="00D41CB0"/>
    <w:rsid w:val="00D42638"/>
    <w:rsid w:val="00D57D87"/>
    <w:rsid w:val="00D60672"/>
    <w:rsid w:val="00D654E9"/>
    <w:rsid w:val="00D65B10"/>
    <w:rsid w:val="00D71261"/>
    <w:rsid w:val="00D719A4"/>
    <w:rsid w:val="00D751B1"/>
    <w:rsid w:val="00D757D3"/>
    <w:rsid w:val="00D8707C"/>
    <w:rsid w:val="00D94795"/>
    <w:rsid w:val="00D965CC"/>
    <w:rsid w:val="00DA70BD"/>
    <w:rsid w:val="00DB2828"/>
    <w:rsid w:val="00DB50FC"/>
    <w:rsid w:val="00DB6E02"/>
    <w:rsid w:val="00DC2DAC"/>
    <w:rsid w:val="00DD6485"/>
    <w:rsid w:val="00DF4DF9"/>
    <w:rsid w:val="00E0300E"/>
    <w:rsid w:val="00E144B6"/>
    <w:rsid w:val="00E25EAE"/>
    <w:rsid w:val="00E26FD9"/>
    <w:rsid w:val="00E27199"/>
    <w:rsid w:val="00E357DA"/>
    <w:rsid w:val="00E377F2"/>
    <w:rsid w:val="00E43C1A"/>
    <w:rsid w:val="00E5334E"/>
    <w:rsid w:val="00E56176"/>
    <w:rsid w:val="00E57E4F"/>
    <w:rsid w:val="00E60C5F"/>
    <w:rsid w:val="00E64497"/>
    <w:rsid w:val="00E671EB"/>
    <w:rsid w:val="00E728C4"/>
    <w:rsid w:val="00E7488A"/>
    <w:rsid w:val="00E82FC3"/>
    <w:rsid w:val="00E85969"/>
    <w:rsid w:val="00E85A34"/>
    <w:rsid w:val="00E942C1"/>
    <w:rsid w:val="00E95F22"/>
    <w:rsid w:val="00EA43F8"/>
    <w:rsid w:val="00EA4526"/>
    <w:rsid w:val="00EA5230"/>
    <w:rsid w:val="00EB1153"/>
    <w:rsid w:val="00EB1F6F"/>
    <w:rsid w:val="00EB4A5A"/>
    <w:rsid w:val="00EC6C1B"/>
    <w:rsid w:val="00EE2D79"/>
    <w:rsid w:val="00EE4627"/>
    <w:rsid w:val="00EE6949"/>
    <w:rsid w:val="00F05412"/>
    <w:rsid w:val="00F063F7"/>
    <w:rsid w:val="00F13048"/>
    <w:rsid w:val="00F13E3F"/>
    <w:rsid w:val="00F201DC"/>
    <w:rsid w:val="00F32EB4"/>
    <w:rsid w:val="00F43B0B"/>
    <w:rsid w:val="00F50EB4"/>
    <w:rsid w:val="00F5332C"/>
    <w:rsid w:val="00F72A4B"/>
    <w:rsid w:val="00F74DAE"/>
    <w:rsid w:val="00F76848"/>
    <w:rsid w:val="00F94486"/>
    <w:rsid w:val="00F96322"/>
    <w:rsid w:val="00F96F4F"/>
    <w:rsid w:val="00FA17FB"/>
    <w:rsid w:val="00FA401E"/>
    <w:rsid w:val="00FA57AF"/>
    <w:rsid w:val="00FA669B"/>
    <w:rsid w:val="00FB16D0"/>
    <w:rsid w:val="00FB46B4"/>
    <w:rsid w:val="00FC3FBF"/>
    <w:rsid w:val="00FC4135"/>
    <w:rsid w:val="00FD0B56"/>
    <w:rsid w:val="00FD25F5"/>
    <w:rsid w:val="00FE0B3E"/>
    <w:rsid w:val="00FE54D3"/>
    <w:rsid w:val="00FF3BA1"/>
    <w:rsid w:val="00FF3E4D"/>
    <w:rsid w:val="00FF7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3E4146"/>
  <w15:docId w15:val="{8C1916D0-DCA3-45BE-84AB-DFE9F7A7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ABA"/>
  </w:style>
  <w:style w:type="paragraph" w:styleId="Ttulo1">
    <w:name w:val="heading 1"/>
    <w:basedOn w:val="Normal"/>
    <w:link w:val="Ttulo1Car"/>
    <w:uiPriority w:val="9"/>
    <w:qFormat/>
    <w:rsid w:val="00301C02"/>
    <w:pPr>
      <w:spacing w:before="100" w:beforeAutospacing="1" w:after="100" w:afterAutospacing="1"/>
      <w:outlineLvl w:val="0"/>
    </w:pPr>
    <w:rPr>
      <w:rFonts w:ascii="Times New Roman" w:eastAsia="Times New Roman" w:hAnsi="Times New Roman" w:cs="Times New Roman"/>
      <w:b/>
      <w:bCs/>
      <w:kern w:val="36"/>
      <w:sz w:val="48"/>
      <w:szCs w:val="48"/>
      <w:lang w:val="en-US" w:eastAsia="en-US" w:bidi="ks-Deva"/>
    </w:rPr>
  </w:style>
  <w:style w:type="paragraph" w:styleId="Ttulo2">
    <w:name w:val="heading 2"/>
    <w:basedOn w:val="Normal"/>
    <w:link w:val="Ttulo2Car"/>
    <w:uiPriority w:val="9"/>
    <w:qFormat/>
    <w:rsid w:val="00301C02"/>
    <w:pPr>
      <w:spacing w:before="100" w:beforeAutospacing="1" w:after="100" w:afterAutospacing="1"/>
      <w:outlineLvl w:val="1"/>
    </w:pPr>
    <w:rPr>
      <w:rFonts w:ascii="Times New Roman" w:eastAsia="Times New Roman" w:hAnsi="Times New Roman" w:cs="Times New Roman"/>
      <w:b/>
      <w:bCs/>
      <w:sz w:val="36"/>
      <w:szCs w:val="36"/>
      <w:lang w:val="en-US" w:eastAsia="en-US" w:bidi="ks-Deva"/>
    </w:rPr>
  </w:style>
  <w:style w:type="paragraph" w:styleId="Ttulo3">
    <w:name w:val="heading 3"/>
    <w:basedOn w:val="Normal"/>
    <w:next w:val="Normal"/>
    <w:link w:val="Ttulo3Car"/>
    <w:uiPriority w:val="9"/>
    <w:semiHidden/>
    <w:unhideWhenUsed/>
    <w:qFormat/>
    <w:rsid w:val="000A1F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24D"/>
    <w:pPr>
      <w:tabs>
        <w:tab w:val="center" w:pos="4252"/>
        <w:tab w:val="right" w:pos="8504"/>
      </w:tabs>
    </w:pPr>
  </w:style>
  <w:style w:type="character" w:customStyle="1" w:styleId="EncabezadoCar">
    <w:name w:val="Encabezado Car"/>
    <w:basedOn w:val="Fuentedeprrafopredeter"/>
    <w:link w:val="Encabezado"/>
    <w:uiPriority w:val="99"/>
    <w:rsid w:val="0093324D"/>
  </w:style>
  <w:style w:type="paragraph" w:styleId="Piedepgina">
    <w:name w:val="footer"/>
    <w:basedOn w:val="Normal"/>
    <w:link w:val="PiedepginaCar"/>
    <w:uiPriority w:val="99"/>
    <w:unhideWhenUsed/>
    <w:rsid w:val="0093324D"/>
    <w:pPr>
      <w:tabs>
        <w:tab w:val="center" w:pos="4252"/>
        <w:tab w:val="right" w:pos="8504"/>
      </w:tabs>
    </w:pPr>
  </w:style>
  <w:style w:type="character" w:customStyle="1" w:styleId="PiedepginaCar">
    <w:name w:val="Pie de página Car"/>
    <w:basedOn w:val="Fuentedeprrafopredeter"/>
    <w:link w:val="Piedepgina"/>
    <w:uiPriority w:val="99"/>
    <w:rsid w:val="0093324D"/>
  </w:style>
  <w:style w:type="paragraph" w:styleId="Prrafodelista">
    <w:name w:val="List Paragraph"/>
    <w:basedOn w:val="Normal"/>
    <w:uiPriority w:val="34"/>
    <w:qFormat/>
    <w:rsid w:val="006323E8"/>
    <w:pPr>
      <w:ind w:left="720"/>
      <w:contextualSpacing/>
    </w:pPr>
  </w:style>
  <w:style w:type="character" w:styleId="Hipervnculo">
    <w:name w:val="Hyperlink"/>
    <w:basedOn w:val="Fuentedeprrafopredeter"/>
    <w:uiPriority w:val="99"/>
    <w:unhideWhenUsed/>
    <w:rsid w:val="00036531"/>
    <w:rPr>
      <w:color w:val="0000FF" w:themeColor="hyperlink"/>
      <w:u w:val="single"/>
    </w:rPr>
  </w:style>
  <w:style w:type="paragraph" w:styleId="Textodeglobo">
    <w:name w:val="Balloon Text"/>
    <w:basedOn w:val="Normal"/>
    <w:link w:val="TextodegloboCar"/>
    <w:uiPriority w:val="99"/>
    <w:semiHidden/>
    <w:unhideWhenUsed/>
    <w:rsid w:val="00981CE1"/>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CE1"/>
    <w:rPr>
      <w:rFonts w:ascii="Tahoma" w:hAnsi="Tahoma" w:cs="Tahoma"/>
      <w:sz w:val="16"/>
      <w:szCs w:val="16"/>
    </w:rPr>
  </w:style>
  <w:style w:type="character" w:styleId="Refdecomentario">
    <w:name w:val="annotation reference"/>
    <w:basedOn w:val="Fuentedeprrafopredeter"/>
    <w:uiPriority w:val="99"/>
    <w:semiHidden/>
    <w:unhideWhenUsed/>
    <w:rsid w:val="00205229"/>
    <w:rPr>
      <w:sz w:val="16"/>
      <w:szCs w:val="16"/>
    </w:rPr>
  </w:style>
  <w:style w:type="paragraph" w:styleId="Textocomentario">
    <w:name w:val="annotation text"/>
    <w:basedOn w:val="Normal"/>
    <w:link w:val="TextocomentarioCar"/>
    <w:uiPriority w:val="99"/>
    <w:semiHidden/>
    <w:unhideWhenUsed/>
    <w:rsid w:val="00205229"/>
    <w:rPr>
      <w:sz w:val="20"/>
      <w:szCs w:val="20"/>
    </w:rPr>
  </w:style>
  <w:style w:type="character" w:customStyle="1" w:styleId="TextocomentarioCar">
    <w:name w:val="Texto comentario Car"/>
    <w:basedOn w:val="Fuentedeprrafopredeter"/>
    <w:link w:val="Textocomentario"/>
    <w:uiPriority w:val="99"/>
    <w:semiHidden/>
    <w:rsid w:val="00205229"/>
    <w:rPr>
      <w:sz w:val="20"/>
      <w:szCs w:val="20"/>
    </w:rPr>
  </w:style>
  <w:style w:type="paragraph" w:styleId="Asuntodelcomentario">
    <w:name w:val="annotation subject"/>
    <w:basedOn w:val="Textocomentario"/>
    <w:next w:val="Textocomentario"/>
    <w:link w:val="AsuntodelcomentarioCar"/>
    <w:uiPriority w:val="99"/>
    <w:semiHidden/>
    <w:unhideWhenUsed/>
    <w:rsid w:val="00205229"/>
    <w:rPr>
      <w:b/>
      <w:bCs/>
    </w:rPr>
  </w:style>
  <w:style w:type="character" w:customStyle="1" w:styleId="AsuntodelcomentarioCar">
    <w:name w:val="Asunto del comentario Car"/>
    <w:basedOn w:val="TextocomentarioCar"/>
    <w:link w:val="Asuntodelcomentario"/>
    <w:uiPriority w:val="99"/>
    <w:semiHidden/>
    <w:rsid w:val="00205229"/>
    <w:rPr>
      <w:b/>
      <w:bCs/>
      <w:sz w:val="20"/>
      <w:szCs w:val="20"/>
    </w:rPr>
  </w:style>
  <w:style w:type="character" w:customStyle="1" w:styleId="Ttulo1Car">
    <w:name w:val="Título 1 Car"/>
    <w:basedOn w:val="Fuentedeprrafopredeter"/>
    <w:link w:val="Ttulo1"/>
    <w:uiPriority w:val="9"/>
    <w:rsid w:val="00301C02"/>
    <w:rPr>
      <w:rFonts w:ascii="Times New Roman" w:eastAsia="Times New Roman" w:hAnsi="Times New Roman" w:cs="Times New Roman"/>
      <w:b/>
      <w:bCs/>
      <w:kern w:val="36"/>
      <w:sz w:val="48"/>
      <w:szCs w:val="48"/>
      <w:lang w:val="en-US" w:eastAsia="en-US" w:bidi="ks-Deva"/>
    </w:rPr>
  </w:style>
  <w:style w:type="character" w:customStyle="1" w:styleId="Ttulo2Car">
    <w:name w:val="Título 2 Car"/>
    <w:basedOn w:val="Fuentedeprrafopredeter"/>
    <w:link w:val="Ttulo2"/>
    <w:uiPriority w:val="9"/>
    <w:rsid w:val="00301C02"/>
    <w:rPr>
      <w:rFonts w:ascii="Times New Roman" w:eastAsia="Times New Roman" w:hAnsi="Times New Roman" w:cs="Times New Roman"/>
      <w:b/>
      <w:bCs/>
      <w:sz w:val="36"/>
      <w:szCs w:val="36"/>
      <w:lang w:val="en-US" w:eastAsia="en-US" w:bidi="ks-Deva"/>
    </w:rPr>
  </w:style>
  <w:style w:type="character" w:customStyle="1" w:styleId="apple-converted-space">
    <w:name w:val="apple-converted-space"/>
    <w:basedOn w:val="Fuentedeprrafopredeter"/>
    <w:rsid w:val="00301C02"/>
  </w:style>
  <w:style w:type="paragraph" w:styleId="NormalWeb">
    <w:name w:val="Normal (Web)"/>
    <w:basedOn w:val="Normal"/>
    <w:uiPriority w:val="99"/>
    <w:unhideWhenUsed/>
    <w:rsid w:val="00301C02"/>
    <w:pPr>
      <w:spacing w:before="100" w:beforeAutospacing="1" w:after="100" w:afterAutospacing="1"/>
    </w:pPr>
    <w:rPr>
      <w:rFonts w:ascii="Times New Roman" w:eastAsia="Times New Roman" w:hAnsi="Times New Roman" w:cs="Times New Roman"/>
      <w:lang w:val="en-US" w:eastAsia="en-US" w:bidi="ks-Deva"/>
    </w:rPr>
  </w:style>
  <w:style w:type="character" w:styleId="Textoennegrita">
    <w:name w:val="Strong"/>
    <w:basedOn w:val="Fuentedeprrafopredeter"/>
    <w:uiPriority w:val="22"/>
    <w:qFormat/>
    <w:rsid w:val="00301C02"/>
    <w:rPr>
      <w:b/>
      <w:bCs/>
    </w:rPr>
  </w:style>
  <w:style w:type="character" w:customStyle="1" w:styleId="Ttulo3Car">
    <w:name w:val="Título 3 Car"/>
    <w:basedOn w:val="Fuentedeprrafopredeter"/>
    <w:link w:val="Ttulo3"/>
    <w:uiPriority w:val="9"/>
    <w:semiHidden/>
    <w:rsid w:val="000A1F7C"/>
    <w:rPr>
      <w:rFonts w:asciiTheme="majorHAnsi" w:eastAsiaTheme="majorEastAsia" w:hAnsiTheme="majorHAnsi" w:cstheme="majorBidi"/>
      <w:b/>
      <w:bCs/>
      <w:color w:val="4F81BD" w:themeColor="accent1"/>
    </w:rPr>
  </w:style>
  <w:style w:type="paragraph" w:customStyle="1" w:styleId="wp-caption-text">
    <w:name w:val="wp-caption-text"/>
    <w:basedOn w:val="Normal"/>
    <w:rsid w:val="000A1F7C"/>
    <w:pPr>
      <w:spacing w:before="100" w:beforeAutospacing="1" w:after="100" w:afterAutospacing="1"/>
    </w:pPr>
    <w:rPr>
      <w:rFonts w:ascii="Times New Roman" w:eastAsia="Times New Roman" w:hAnsi="Times New Roman" w:cs="Times New Roman"/>
      <w:lang w:val="en-US" w:eastAsia="en-US" w:bidi="ks-Deva"/>
    </w:rPr>
  </w:style>
  <w:style w:type="character" w:styleId="nfasis">
    <w:name w:val="Emphasis"/>
    <w:basedOn w:val="Fuentedeprrafopredeter"/>
    <w:uiPriority w:val="20"/>
    <w:qFormat/>
    <w:rsid w:val="00EA43F8"/>
    <w:rPr>
      <w:i/>
      <w:iCs/>
    </w:rPr>
  </w:style>
  <w:style w:type="paragraph" w:customStyle="1" w:styleId="Default">
    <w:name w:val="Default"/>
    <w:rsid w:val="00892720"/>
    <w:pPr>
      <w:autoSpaceDE w:val="0"/>
      <w:autoSpaceDN w:val="0"/>
      <w:adjustRightInd w:val="0"/>
    </w:pPr>
    <w:rPr>
      <w:rFonts w:ascii="Calibri" w:hAnsi="Calibri" w:cs="Calibri"/>
      <w:color w:val="000000"/>
      <w:lang w:val="en-US" w:bidi="ks-Deva"/>
    </w:rPr>
  </w:style>
  <w:style w:type="paragraph" w:customStyle="1" w:styleId="Standard">
    <w:name w:val="Standard"/>
    <w:rsid w:val="00CC2004"/>
    <w:pPr>
      <w:suppressAutoHyphens/>
      <w:autoSpaceDN w:val="0"/>
      <w:textAlignment w:val="baseline"/>
    </w:pPr>
    <w:rPr>
      <w:rFonts w:ascii="Liberation Serif" w:eastAsia="Droid Sans Fallback" w:hAnsi="Liberation Serif" w:cs="FreeSans"/>
      <w:kern w:val="3"/>
      <w:lang w:val="es-ES" w:eastAsia="zh-CN" w:bidi="hi-IN"/>
    </w:rPr>
  </w:style>
  <w:style w:type="paragraph" w:styleId="Revisin">
    <w:name w:val="Revision"/>
    <w:hidden/>
    <w:uiPriority w:val="99"/>
    <w:semiHidden/>
    <w:rsid w:val="0063778E"/>
  </w:style>
  <w:style w:type="paragraph" w:styleId="Sangradetextonormal">
    <w:name w:val="Body Text Indent"/>
    <w:basedOn w:val="Normal"/>
    <w:link w:val="SangradetextonormalCar"/>
    <w:uiPriority w:val="99"/>
    <w:semiHidden/>
    <w:unhideWhenUsed/>
    <w:rsid w:val="00E26FD9"/>
    <w:pPr>
      <w:spacing w:after="120" w:line="276" w:lineRule="auto"/>
      <w:ind w:left="283"/>
    </w:pPr>
    <w:rPr>
      <w:rFonts w:ascii="Calibri" w:eastAsia="Calibri" w:hAnsi="Calibri" w:cs="Times New Roman"/>
      <w:sz w:val="22"/>
      <w:szCs w:val="22"/>
      <w:lang w:val="fr-FR" w:eastAsia="en-US"/>
    </w:rPr>
  </w:style>
  <w:style w:type="character" w:customStyle="1" w:styleId="SangradetextonormalCar">
    <w:name w:val="Sangría de texto normal Car"/>
    <w:basedOn w:val="Fuentedeprrafopredeter"/>
    <w:link w:val="Sangradetextonormal"/>
    <w:uiPriority w:val="99"/>
    <w:semiHidden/>
    <w:rsid w:val="00E26FD9"/>
    <w:rPr>
      <w:rFonts w:ascii="Calibri" w:eastAsia="Calibri" w:hAnsi="Calibri" w:cs="Times New Roman"/>
      <w:sz w:val="22"/>
      <w:szCs w:val="22"/>
      <w:lang w:val="fr-FR" w:eastAsia="en-US"/>
    </w:rPr>
  </w:style>
  <w:style w:type="paragraph" w:styleId="Textoindependiente">
    <w:name w:val="Body Text"/>
    <w:basedOn w:val="Normal"/>
    <w:link w:val="TextoindependienteCar"/>
    <w:uiPriority w:val="99"/>
    <w:semiHidden/>
    <w:unhideWhenUsed/>
    <w:rsid w:val="00E26FD9"/>
    <w:pPr>
      <w:spacing w:after="120"/>
    </w:pPr>
  </w:style>
  <w:style w:type="character" w:customStyle="1" w:styleId="TextoindependienteCar">
    <w:name w:val="Texto independiente Car"/>
    <w:basedOn w:val="Fuentedeprrafopredeter"/>
    <w:link w:val="Textoindependiente"/>
    <w:uiPriority w:val="99"/>
    <w:semiHidden/>
    <w:rsid w:val="00E26FD9"/>
  </w:style>
  <w:style w:type="paragraph" w:customStyle="1" w:styleId="Normal1">
    <w:name w:val="Normal1"/>
    <w:rsid w:val="004D2B40"/>
    <w:pPr>
      <w:spacing w:after="200" w:line="276" w:lineRule="auto"/>
    </w:pPr>
    <w:rPr>
      <w:rFonts w:ascii="Calibri" w:eastAsia="Calibri" w:hAnsi="Calibri" w:cs="Calibri"/>
      <w:color w:val="000000"/>
      <w:sz w:val="22"/>
      <w:szCs w:val="22"/>
      <w:lang w:val="es-ES"/>
    </w:rPr>
  </w:style>
  <w:style w:type="character" w:customStyle="1" w:styleId="Mencinsinresolver1">
    <w:name w:val="Mención sin resolver1"/>
    <w:basedOn w:val="Fuentedeprrafopredeter"/>
    <w:uiPriority w:val="99"/>
    <w:semiHidden/>
    <w:unhideWhenUsed/>
    <w:rsid w:val="00B64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965">
      <w:bodyDiv w:val="1"/>
      <w:marLeft w:val="0"/>
      <w:marRight w:val="0"/>
      <w:marTop w:val="0"/>
      <w:marBottom w:val="0"/>
      <w:divBdr>
        <w:top w:val="none" w:sz="0" w:space="0" w:color="auto"/>
        <w:left w:val="none" w:sz="0" w:space="0" w:color="auto"/>
        <w:bottom w:val="none" w:sz="0" w:space="0" w:color="auto"/>
        <w:right w:val="none" w:sz="0" w:space="0" w:color="auto"/>
      </w:divBdr>
    </w:div>
    <w:div w:id="6979457">
      <w:bodyDiv w:val="1"/>
      <w:marLeft w:val="0"/>
      <w:marRight w:val="0"/>
      <w:marTop w:val="0"/>
      <w:marBottom w:val="0"/>
      <w:divBdr>
        <w:top w:val="none" w:sz="0" w:space="0" w:color="auto"/>
        <w:left w:val="none" w:sz="0" w:space="0" w:color="auto"/>
        <w:bottom w:val="none" w:sz="0" w:space="0" w:color="auto"/>
        <w:right w:val="none" w:sz="0" w:space="0" w:color="auto"/>
      </w:divBdr>
    </w:div>
    <w:div w:id="68308831">
      <w:bodyDiv w:val="1"/>
      <w:marLeft w:val="0"/>
      <w:marRight w:val="0"/>
      <w:marTop w:val="0"/>
      <w:marBottom w:val="0"/>
      <w:divBdr>
        <w:top w:val="none" w:sz="0" w:space="0" w:color="auto"/>
        <w:left w:val="none" w:sz="0" w:space="0" w:color="auto"/>
        <w:bottom w:val="none" w:sz="0" w:space="0" w:color="auto"/>
        <w:right w:val="none" w:sz="0" w:space="0" w:color="auto"/>
      </w:divBdr>
    </w:div>
    <w:div w:id="103229010">
      <w:bodyDiv w:val="1"/>
      <w:marLeft w:val="0"/>
      <w:marRight w:val="0"/>
      <w:marTop w:val="0"/>
      <w:marBottom w:val="0"/>
      <w:divBdr>
        <w:top w:val="none" w:sz="0" w:space="0" w:color="auto"/>
        <w:left w:val="none" w:sz="0" w:space="0" w:color="auto"/>
        <w:bottom w:val="none" w:sz="0" w:space="0" w:color="auto"/>
        <w:right w:val="none" w:sz="0" w:space="0" w:color="auto"/>
      </w:divBdr>
    </w:div>
    <w:div w:id="258490635">
      <w:bodyDiv w:val="1"/>
      <w:marLeft w:val="0"/>
      <w:marRight w:val="0"/>
      <w:marTop w:val="0"/>
      <w:marBottom w:val="0"/>
      <w:divBdr>
        <w:top w:val="none" w:sz="0" w:space="0" w:color="auto"/>
        <w:left w:val="none" w:sz="0" w:space="0" w:color="auto"/>
        <w:bottom w:val="none" w:sz="0" w:space="0" w:color="auto"/>
        <w:right w:val="none" w:sz="0" w:space="0" w:color="auto"/>
      </w:divBdr>
      <w:divsChild>
        <w:div w:id="70467001">
          <w:marLeft w:val="0"/>
          <w:marRight w:val="0"/>
          <w:marTop w:val="0"/>
          <w:marBottom w:val="0"/>
          <w:divBdr>
            <w:top w:val="none" w:sz="0" w:space="0" w:color="auto"/>
            <w:left w:val="none" w:sz="0" w:space="0" w:color="auto"/>
            <w:bottom w:val="none" w:sz="0" w:space="0" w:color="auto"/>
            <w:right w:val="none" w:sz="0" w:space="0" w:color="auto"/>
          </w:divBdr>
          <w:divsChild>
            <w:div w:id="7819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663">
      <w:bodyDiv w:val="1"/>
      <w:marLeft w:val="0"/>
      <w:marRight w:val="0"/>
      <w:marTop w:val="0"/>
      <w:marBottom w:val="0"/>
      <w:divBdr>
        <w:top w:val="none" w:sz="0" w:space="0" w:color="auto"/>
        <w:left w:val="none" w:sz="0" w:space="0" w:color="auto"/>
        <w:bottom w:val="none" w:sz="0" w:space="0" w:color="auto"/>
        <w:right w:val="none" w:sz="0" w:space="0" w:color="auto"/>
      </w:divBdr>
    </w:div>
    <w:div w:id="445077566">
      <w:bodyDiv w:val="1"/>
      <w:marLeft w:val="0"/>
      <w:marRight w:val="0"/>
      <w:marTop w:val="0"/>
      <w:marBottom w:val="0"/>
      <w:divBdr>
        <w:top w:val="none" w:sz="0" w:space="0" w:color="auto"/>
        <w:left w:val="none" w:sz="0" w:space="0" w:color="auto"/>
        <w:bottom w:val="none" w:sz="0" w:space="0" w:color="auto"/>
        <w:right w:val="none" w:sz="0" w:space="0" w:color="auto"/>
      </w:divBdr>
    </w:div>
    <w:div w:id="539707831">
      <w:bodyDiv w:val="1"/>
      <w:marLeft w:val="0"/>
      <w:marRight w:val="0"/>
      <w:marTop w:val="0"/>
      <w:marBottom w:val="0"/>
      <w:divBdr>
        <w:top w:val="none" w:sz="0" w:space="0" w:color="auto"/>
        <w:left w:val="none" w:sz="0" w:space="0" w:color="auto"/>
        <w:bottom w:val="none" w:sz="0" w:space="0" w:color="auto"/>
        <w:right w:val="none" w:sz="0" w:space="0" w:color="auto"/>
      </w:divBdr>
    </w:div>
    <w:div w:id="601495551">
      <w:bodyDiv w:val="1"/>
      <w:marLeft w:val="0"/>
      <w:marRight w:val="0"/>
      <w:marTop w:val="0"/>
      <w:marBottom w:val="0"/>
      <w:divBdr>
        <w:top w:val="none" w:sz="0" w:space="0" w:color="auto"/>
        <w:left w:val="none" w:sz="0" w:space="0" w:color="auto"/>
        <w:bottom w:val="none" w:sz="0" w:space="0" w:color="auto"/>
        <w:right w:val="none" w:sz="0" w:space="0" w:color="auto"/>
      </w:divBdr>
    </w:div>
    <w:div w:id="641230139">
      <w:bodyDiv w:val="1"/>
      <w:marLeft w:val="0"/>
      <w:marRight w:val="0"/>
      <w:marTop w:val="0"/>
      <w:marBottom w:val="0"/>
      <w:divBdr>
        <w:top w:val="none" w:sz="0" w:space="0" w:color="auto"/>
        <w:left w:val="none" w:sz="0" w:space="0" w:color="auto"/>
        <w:bottom w:val="none" w:sz="0" w:space="0" w:color="auto"/>
        <w:right w:val="none" w:sz="0" w:space="0" w:color="auto"/>
      </w:divBdr>
      <w:divsChild>
        <w:div w:id="698825096">
          <w:marLeft w:val="0"/>
          <w:marRight w:val="0"/>
          <w:marTop w:val="0"/>
          <w:marBottom w:val="0"/>
          <w:divBdr>
            <w:top w:val="none" w:sz="0" w:space="0" w:color="auto"/>
            <w:left w:val="none" w:sz="0" w:space="0" w:color="auto"/>
            <w:bottom w:val="none" w:sz="0" w:space="0" w:color="auto"/>
            <w:right w:val="none" w:sz="0" w:space="0" w:color="auto"/>
          </w:divBdr>
        </w:div>
      </w:divsChild>
    </w:div>
    <w:div w:id="649018149">
      <w:bodyDiv w:val="1"/>
      <w:marLeft w:val="0"/>
      <w:marRight w:val="0"/>
      <w:marTop w:val="0"/>
      <w:marBottom w:val="0"/>
      <w:divBdr>
        <w:top w:val="none" w:sz="0" w:space="0" w:color="auto"/>
        <w:left w:val="none" w:sz="0" w:space="0" w:color="auto"/>
        <w:bottom w:val="none" w:sz="0" w:space="0" w:color="auto"/>
        <w:right w:val="none" w:sz="0" w:space="0" w:color="auto"/>
      </w:divBdr>
    </w:div>
    <w:div w:id="713774402">
      <w:bodyDiv w:val="1"/>
      <w:marLeft w:val="0"/>
      <w:marRight w:val="0"/>
      <w:marTop w:val="0"/>
      <w:marBottom w:val="0"/>
      <w:divBdr>
        <w:top w:val="none" w:sz="0" w:space="0" w:color="auto"/>
        <w:left w:val="none" w:sz="0" w:space="0" w:color="auto"/>
        <w:bottom w:val="none" w:sz="0" w:space="0" w:color="auto"/>
        <w:right w:val="none" w:sz="0" w:space="0" w:color="auto"/>
      </w:divBdr>
    </w:div>
    <w:div w:id="766385373">
      <w:bodyDiv w:val="1"/>
      <w:marLeft w:val="0"/>
      <w:marRight w:val="0"/>
      <w:marTop w:val="0"/>
      <w:marBottom w:val="0"/>
      <w:divBdr>
        <w:top w:val="none" w:sz="0" w:space="0" w:color="auto"/>
        <w:left w:val="none" w:sz="0" w:space="0" w:color="auto"/>
        <w:bottom w:val="none" w:sz="0" w:space="0" w:color="auto"/>
        <w:right w:val="none" w:sz="0" w:space="0" w:color="auto"/>
      </w:divBdr>
    </w:div>
    <w:div w:id="1052080524">
      <w:bodyDiv w:val="1"/>
      <w:marLeft w:val="0"/>
      <w:marRight w:val="0"/>
      <w:marTop w:val="0"/>
      <w:marBottom w:val="0"/>
      <w:divBdr>
        <w:top w:val="none" w:sz="0" w:space="0" w:color="auto"/>
        <w:left w:val="none" w:sz="0" w:space="0" w:color="auto"/>
        <w:bottom w:val="none" w:sz="0" w:space="0" w:color="auto"/>
        <w:right w:val="none" w:sz="0" w:space="0" w:color="auto"/>
      </w:divBdr>
    </w:div>
    <w:div w:id="1103650511">
      <w:bodyDiv w:val="1"/>
      <w:marLeft w:val="0"/>
      <w:marRight w:val="0"/>
      <w:marTop w:val="0"/>
      <w:marBottom w:val="0"/>
      <w:divBdr>
        <w:top w:val="none" w:sz="0" w:space="0" w:color="auto"/>
        <w:left w:val="none" w:sz="0" w:space="0" w:color="auto"/>
        <w:bottom w:val="none" w:sz="0" w:space="0" w:color="auto"/>
        <w:right w:val="none" w:sz="0" w:space="0" w:color="auto"/>
      </w:divBdr>
    </w:div>
    <w:div w:id="1145202710">
      <w:bodyDiv w:val="1"/>
      <w:marLeft w:val="0"/>
      <w:marRight w:val="0"/>
      <w:marTop w:val="0"/>
      <w:marBottom w:val="0"/>
      <w:divBdr>
        <w:top w:val="none" w:sz="0" w:space="0" w:color="auto"/>
        <w:left w:val="none" w:sz="0" w:space="0" w:color="auto"/>
        <w:bottom w:val="none" w:sz="0" w:space="0" w:color="auto"/>
        <w:right w:val="none" w:sz="0" w:space="0" w:color="auto"/>
      </w:divBdr>
    </w:div>
    <w:div w:id="1262028581">
      <w:bodyDiv w:val="1"/>
      <w:marLeft w:val="0"/>
      <w:marRight w:val="0"/>
      <w:marTop w:val="0"/>
      <w:marBottom w:val="0"/>
      <w:divBdr>
        <w:top w:val="none" w:sz="0" w:space="0" w:color="auto"/>
        <w:left w:val="none" w:sz="0" w:space="0" w:color="auto"/>
        <w:bottom w:val="none" w:sz="0" w:space="0" w:color="auto"/>
        <w:right w:val="none" w:sz="0" w:space="0" w:color="auto"/>
      </w:divBdr>
    </w:div>
    <w:div w:id="1330064978">
      <w:bodyDiv w:val="1"/>
      <w:marLeft w:val="0"/>
      <w:marRight w:val="0"/>
      <w:marTop w:val="0"/>
      <w:marBottom w:val="0"/>
      <w:divBdr>
        <w:top w:val="none" w:sz="0" w:space="0" w:color="auto"/>
        <w:left w:val="none" w:sz="0" w:space="0" w:color="auto"/>
        <w:bottom w:val="none" w:sz="0" w:space="0" w:color="auto"/>
        <w:right w:val="none" w:sz="0" w:space="0" w:color="auto"/>
      </w:divBdr>
    </w:div>
    <w:div w:id="1481388275">
      <w:bodyDiv w:val="1"/>
      <w:marLeft w:val="0"/>
      <w:marRight w:val="0"/>
      <w:marTop w:val="0"/>
      <w:marBottom w:val="0"/>
      <w:divBdr>
        <w:top w:val="none" w:sz="0" w:space="0" w:color="auto"/>
        <w:left w:val="none" w:sz="0" w:space="0" w:color="auto"/>
        <w:bottom w:val="none" w:sz="0" w:space="0" w:color="auto"/>
        <w:right w:val="none" w:sz="0" w:space="0" w:color="auto"/>
      </w:divBdr>
    </w:div>
    <w:div w:id="1492406992">
      <w:bodyDiv w:val="1"/>
      <w:marLeft w:val="0"/>
      <w:marRight w:val="0"/>
      <w:marTop w:val="0"/>
      <w:marBottom w:val="0"/>
      <w:divBdr>
        <w:top w:val="none" w:sz="0" w:space="0" w:color="auto"/>
        <w:left w:val="none" w:sz="0" w:space="0" w:color="auto"/>
        <w:bottom w:val="none" w:sz="0" w:space="0" w:color="auto"/>
        <w:right w:val="none" w:sz="0" w:space="0" w:color="auto"/>
      </w:divBdr>
      <w:divsChild>
        <w:div w:id="1895581317">
          <w:marLeft w:val="0"/>
          <w:marRight w:val="0"/>
          <w:marTop w:val="0"/>
          <w:marBottom w:val="300"/>
          <w:divBdr>
            <w:top w:val="none" w:sz="0" w:space="0" w:color="auto"/>
            <w:left w:val="none" w:sz="0" w:space="0" w:color="auto"/>
            <w:bottom w:val="none" w:sz="0" w:space="0" w:color="auto"/>
            <w:right w:val="none" w:sz="0" w:space="0" w:color="auto"/>
          </w:divBdr>
          <w:divsChild>
            <w:div w:id="1186866478">
              <w:marLeft w:val="0"/>
              <w:marRight w:val="0"/>
              <w:marTop w:val="0"/>
              <w:marBottom w:val="75"/>
              <w:divBdr>
                <w:top w:val="none" w:sz="0" w:space="0" w:color="auto"/>
                <w:left w:val="none" w:sz="0" w:space="0" w:color="auto"/>
                <w:bottom w:val="none" w:sz="0" w:space="0" w:color="auto"/>
                <w:right w:val="none" w:sz="0" w:space="0" w:color="auto"/>
              </w:divBdr>
              <w:divsChild>
                <w:div w:id="2114082482">
                  <w:marLeft w:val="0"/>
                  <w:marRight w:val="150"/>
                  <w:marTop w:val="0"/>
                  <w:marBottom w:val="75"/>
                  <w:divBdr>
                    <w:top w:val="none" w:sz="0" w:space="0" w:color="auto"/>
                    <w:left w:val="none" w:sz="0" w:space="0" w:color="auto"/>
                    <w:bottom w:val="none" w:sz="0" w:space="0" w:color="auto"/>
                    <w:right w:val="none" w:sz="0" w:space="0" w:color="auto"/>
                  </w:divBdr>
                </w:div>
                <w:div w:id="342248112">
                  <w:marLeft w:val="0"/>
                  <w:marRight w:val="150"/>
                  <w:marTop w:val="0"/>
                  <w:marBottom w:val="75"/>
                  <w:divBdr>
                    <w:top w:val="none" w:sz="0" w:space="0" w:color="auto"/>
                    <w:left w:val="none" w:sz="0" w:space="0" w:color="auto"/>
                    <w:bottom w:val="none" w:sz="0" w:space="0" w:color="auto"/>
                    <w:right w:val="none" w:sz="0" w:space="0" w:color="auto"/>
                  </w:divBdr>
                </w:div>
                <w:div w:id="1746999339">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2141065853">
          <w:marLeft w:val="0"/>
          <w:marRight w:val="0"/>
          <w:marTop w:val="75"/>
          <w:marBottom w:val="450"/>
          <w:divBdr>
            <w:top w:val="none" w:sz="0" w:space="0" w:color="auto"/>
            <w:left w:val="none" w:sz="0" w:space="0" w:color="auto"/>
            <w:bottom w:val="none" w:sz="0" w:space="0" w:color="auto"/>
            <w:right w:val="none" w:sz="0" w:space="0" w:color="auto"/>
          </w:divBdr>
        </w:div>
      </w:divsChild>
    </w:div>
    <w:div w:id="1522279080">
      <w:bodyDiv w:val="1"/>
      <w:marLeft w:val="0"/>
      <w:marRight w:val="0"/>
      <w:marTop w:val="0"/>
      <w:marBottom w:val="0"/>
      <w:divBdr>
        <w:top w:val="none" w:sz="0" w:space="0" w:color="auto"/>
        <w:left w:val="none" w:sz="0" w:space="0" w:color="auto"/>
        <w:bottom w:val="none" w:sz="0" w:space="0" w:color="auto"/>
        <w:right w:val="none" w:sz="0" w:space="0" w:color="auto"/>
      </w:divBdr>
      <w:divsChild>
        <w:div w:id="907493226">
          <w:marLeft w:val="0"/>
          <w:marRight w:val="0"/>
          <w:marTop w:val="0"/>
          <w:marBottom w:val="300"/>
          <w:divBdr>
            <w:top w:val="none" w:sz="0" w:space="0" w:color="auto"/>
            <w:left w:val="none" w:sz="0" w:space="0" w:color="auto"/>
            <w:bottom w:val="none" w:sz="0" w:space="0" w:color="auto"/>
            <w:right w:val="none" w:sz="0" w:space="0" w:color="auto"/>
          </w:divBdr>
          <w:divsChild>
            <w:div w:id="275410209">
              <w:marLeft w:val="0"/>
              <w:marRight w:val="0"/>
              <w:marTop w:val="0"/>
              <w:marBottom w:val="75"/>
              <w:divBdr>
                <w:top w:val="none" w:sz="0" w:space="0" w:color="auto"/>
                <w:left w:val="none" w:sz="0" w:space="0" w:color="auto"/>
                <w:bottom w:val="none" w:sz="0" w:space="0" w:color="auto"/>
                <w:right w:val="none" w:sz="0" w:space="0" w:color="auto"/>
              </w:divBdr>
              <w:divsChild>
                <w:div w:id="279531191">
                  <w:marLeft w:val="0"/>
                  <w:marRight w:val="150"/>
                  <w:marTop w:val="0"/>
                  <w:marBottom w:val="75"/>
                  <w:divBdr>
                    <w:top w:val="none" w:sz="0" w:space="0" w:color="auto"/>
                    <w:left w:val="none" w:sz="0" w:space="0" w:color="auto"/>
                    <w:bottom w:val="none" w:sz="0" w:space="0" w:color="auto"/>
                    <w:right w:val="none" w:sz="0" w:space="0" w:color="auto"/>
                  </w:divBdr>
                </w:div>
                <w:div w:id="1905603437">
                  <w:marLeft w:val="0"/>
                  <w:marRight w:val="150"/>
                  <w:marTop w:val="0"/>
                  <w:marBottom w:val="75"/>
                  <w:divBdr>
                    <w:top w:val="none" w:sz="0" w:space="0" w:color="auto"/>
                    <w:left w:val="none" w:sz="0" w:space="0" w:color="auto"/>
                    <w:bottom w:val="none" w:sz="0" w:space="0" w:color="auto"/>
                    <w:right w:val="none" w:sz="0" w:space="0" w:color="auto"/>
                  </w:divBdr>
                </w:div>
                <w:div w:id="1826049136">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536507652">
      <w:bodyDiv w:val="1"/>
      <w:marLeft w:val="0"/>
      <w:marRight w:val="0"/>
      <w:marTop w:val="0"/>
      <w:marBottom w:val="0"/>
      <w:divBdr>
        <w:top w:val="none" w:sz="0" w:space="0" w:color="auto"/>
        <w:left w:val="none" w:sz="0" w:space="0" w:color="auto"/>
        <w:bottom w:val="none" w:sz="0" w:space="0" w:color="auto"/>
        <w:right w:val="none" w:sz="0" w:space="0" w:color="auto"/>
      </w:divBdr>
    </w:div>
    <w:div w:id="1572814410">
      <w:bodyDiv w:val="1"/>
      <w:marLeft w:val="0"/>
      <w:marRight w:val="0"/>
      <w:marTop w:val="0"/>
      <w:marBottom w:val="0"/>
      <w:divBdr>
        <w:top w:val="none" w:sz="0" w:space="0" w:color="auto"/>
        <w:left w:val="none" w:sz="0" w:space="0" w:color="auto"/>
        <w:bottom w:val="none" w:sz="0" w:space="0" w:color="auto"/>
        <w:right w:val="none" w:sz="0" w:space="0" w:color="auto"/>
      </w:divBdr>
    </w:div>
    <w:div w:id="1694188108">
      <w:bodyDiv w:val="1"/>
      <w:marLeft w:val="0"/>
      <w:marRight w:val="0"/>
      <w:marTop w:val="0"/>
      <w:marBottom w:val="0"/>
      <w:divBdr>
        <w:top w:val="none" w:sz="0" w:space="0" w:color="auto"/>
        <w:left w:val="none" w:sz="0" w:space="0" w:color="auto"/>
        <w:bottom w:val="none" w:sz="0" w:space="0" w:color="auto"/>
        <w:right w:val="none" w:sz="0" w:space="0" w:color="auto"/>
      </w:divBdr>
      <w:divsChild>
        <w:div w:id="972833853">
          <w:marLeft w:val="0"/>
          <w:marRight w:val="0"/>
          <w:marTop w:val="0"/>
          <w:marBottom w:val="300"/>
          <w:divBdr>
            <w:top w:val="none" w:sz="0" w:space="0" w:color="auto"/>
            <w:left w:val="none" w:sz="0" w:space="0" w:color="auto"/>
            <w:bottom w:val="none" w:sz="0" w:space="0" w:color="auto"/>
            <w:right w:val="none" w:sz="0" w:space="0" w:color="auto"/>
          </w:divBdr>
          <w:divsChild>
            <w:div w:id="1729721610">
              <w:marLeft w:val="0"/>
              <w:marRight w:val="0"/>
              <w:marTop w:val="0"/>
              <w:marBottom w:val="75"/>
              <w:divBdr>
                <w:top w:val="none" w:sz="0" w:space="0" w:color="auto"/>
                <w:left w:val="none" w:sz="0" w:space="0" w:color="auto"/>
                <w:bottom w:val="none" w:sz="0" w:space="0" w:color="auto"/>
                <w:right w:val="none" w:sz="0" w:space="0" w:color="auto"/>
              </w:divBdr>
              <w:divsChild>
                <w:div w:id="870848007">
                  <w:marLeft w:val="0"/>
                  <w:marRight w:val="150"/>
                  <w:marTop w:val="0"/>
                  <w:marBottom w:val="75"/>
                  <w:divBdr>
                    <w:top w:val="none" w:sz="0" w:space="0" w:color="auto"/>
                    <w:left w:val="none" w:sz="0" w:space="0" w:color="auto"/>
                    <w:bottom w:val="none" w:sz="0" w:space="0" w:color="auto"/>
                    <w:right w:val="none" w:sz="0" w:space="0" w:color="auto"/>
                  </w:divBdr>
                </w:div>
                <w:div w:id="336345543">
                  <w:marLeft w:val="0"/>
                  <w:marRight w:val="150"/>
                  <w:marTop w:val="0"/>
                  <w:marBottom w:val="75"/>
                  <w:divBdr>
                    <w:top w:val="none" w:sz="0" w:space="0" w:color="auto"/>
                    <w:left w:val="none" w:sz="0" w:space="0" w:color="auto"/>
                    <w:bottom w:val="none" w:sz="0" w:space="0" w:color="auto"/>
                    <w:right w:val="none" w:sz="0" w:space="0" w:color="auto"/>
                  </w:divBdr>
                </w:div>
                <w:div w:id="342830489">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725523626">
      <w:bodyDiv w:val="1"/>
      <w:marLeft w:val="0"/>
      <w:marRight w:val="0"/>
      <w:marTop w:val="0"/>
      <w:marBottom w:val="0"/>
      <w:divBdr>
        <w:top w:val="none" w:sz="0" w:space="0" w:color="auto"/>
        <w:left w:val="none" w:sz="0" w:space="0" w:color="auto"/>
        <w:bottom w:val="none" w:sz="0" w:space="0" w:color="auto"/>
        <w:right w:val="none" w:sz="0" w:space="0" w:color="auto"/>
      </w:divBdr>
    </w:div>
    <w:div w:id="1825512892">
      <w:bodyDiv w:val="1"/>
      <w:marLeft w:val="0"/>
      <w:marRight w:val="0"/>
      <w:marTop w:val="0"/>
      <w:marBottom w:val="0"/>
      <w:divBdr>
        <w:top w:val="none" w:sz="0" w:space="0" w:color="auto"/>
        <w:left w:val="none" w:sz="0" w:space="0" w:color="auto"/>
        <w:bottom w:val="none" w:sz="0" w:space="0" w:color="auto"/>
        <w:right w:val="none" w:sz="0" w:space="0" w:color="auto"/>
      </w:divBdr>
    </w:div>
    <w:div w:id="1834250508">
      <w:bodyDiv w:val="1"/>
      <w:marLeft w:val="0"/>
      <w:marRight w:val="0"/>
      <w:marTop w:val="0"/>
      <w:marBottom w:val="0"/>
      <w:divBdr>
        <w:top w:val="none" w:sz="0" w:space="0" w:color="auto"/>
        <w:left w:val="none" w:sz="0" w:space="0" w:color="auto"/>
        <w:bottom w:val="none" w:sz="0" w:space="0" w:color="auto"/>
        <w:right w:val="none" w:sz="0" w:space="0" w:color="auto"/>
      </w:divBdr>
      <w:divsChild>
        <w:div w:id="833954751">
          <w:marLeft w:val="0"/>
          <w:marRight w:val="0"/>
          <w:marTop w:val="0"/>
          <w:marBottom w:val="300"/>
          <w:divBdr>
            <w:top w:val="none" w:sz="0" w:space="0" w:color="auto"/>
            <w:left w:val="none" w:sz="0" w:space="0" w:color="auto"/>
            <w:bottom w:val="none" w:sz="0" w:space="0" w:color="auto"/>
            <w:right w:val="none" w:sz="0" w:space="0" w:color="auto"/>
          </w:divBdr>
          <w:divsChild>
            <w:div w:id="976371417">
              <w:marLeft w:val="0"/>
              <w:marRight w:val="0"/>
              <w:marTop w:val="0"/>
              <w:marBottom w:val="75"/>
              <w:divBdr>
                <w:top w:val="none" w:sz="0" w:space="0" w:color="auto"/>
                <w:left w:val="none" w:sz="0" w:space="0" w:color="auto"/>
                <w:bottom w:val="none" w:sz="0" w:space="0" w:color="auto"/>
                <w:right w:val="none" w:sz="0" w:space="0" w:color="auto"/>
              </w:divBdr>
              <w:divsChild>
                <w:div w:id="998652561">
                  <w:marLeft w:val="0"/>
                  <w:marRight w:val="150"/>
                  <w:marTop w:val="0"/>
                  <w:marBottom w:val="75"/>
                  <w:divBdr>
                    <w:top w:val="none" w:sz="0" w:space="0" w:color="auto"/>
                    <w:left w:val="none" w:sz="0" w:space="0" w:color="auto"/>
                    <w:bottom w:val="none" w:sz="0" w:space="0" w:color="auto"/>
                    <w:right w:val="none" w:sz="0" w:space="0" w:color="auto"/>
                  </w:divBdr>
                </w:div>
                <w:div w:id="1421176767">
                  <w:marLeft w:val="0"/>
                  <w:marRight w:val="150"/>
                  <w:marTop w:val="0"/>
                  <w:marBottom w:val="75"/>
                  <w:divBdr>
                    <w:top w:val="none" w:sz="0" w:space="0" w:color="auto"/>
                    <w:left w:val="none" w:sz="0" w:space="0" w:color="auto"/>
                    <w:bottom w:val="none" w:sz="0" w:space="0" w:color="auto"/>
                    <w:right w:val="none" w:sz="0" w:space="0" w:color="auto"/>
                  </w:divBdr>
                </w:div>
                <w:div w:id="326591633">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2054116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z.garcia@seu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arkinson@tinkle.es" TargetMode="External"/><Relationship Id="rId5" Type="http://schemas.openxmlformats.org/officeDocument/2006/relationships/webSettings" Target="webSettings.xml"/><Relationship Id="rId10" Type="http://schemas.openxmlformats.org/officeDocument/2006/relationships/hyperlink" Target="mailto:ebarrera@tinkle.es" TargetMode="External"/><Relationship Id="rId4" Type="http://schemas.openxmlformats.org/officeDocument/2006/relationships/settings" Target="settings.xml"/><Relationship Id="rId9" Type="http://schemas.openxmlformats.org/officeDocument/2006/relationships/hyperlink" Target="mailto:patricia.polo@seur.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39D3-781C-4D00-9565-0662D19F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3903</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Hill &amp; Knowlton</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Orriols Tello</dc:creator>
  <cp:lastModifiedBy>Elena Barrera</cp:lastModifiedBy>
  <cp:revision>3</cp:revision>
  <cp:lastPrinted>2017-05-22T11:30:00Z</cp:lastPrinted>
  <dcterms:created xsi:type="dcterms:W3CDTF">2018-11-21T14:32:00Z</dcterms:created>
  <dcterms:modified xsi:type="dcterms:W3CDTF">2018-11-22T09:10:00Z</dcterms:modified>
</cp:coreProperties>
</file>