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18" w:rsidRDefault="00571A18" w:rsidP="00AB6E9D">
      <w:pPr>
        <w:spacing w:line="312" w:lineRule="auto"/>
        <w:rPr>
          <w:rFonts w:ascii="Tahoma" w:eastAsia="Calibri" w:hAnsi="Tahoma" w:cs="Tahoma"/>
          <w:szCs w:val="20"/>
          <w:u w:val="single"/>
        </w:rPr>
      </w:pPr>
    </w:p>
    <w:p w:rsidR="00790509" w:rsidRPr="00790509" w:rsidRDefault="00571A18" w:rsidP="00AB6E9D">
      <w:pPr>
        <w:spacing w:line="312" w:lineRule="auto"/>
        <w:rPr>
          <w:rFonts w:ascii="Tahoma" w:eastAsia="Calibri" w:hAnsi="Tahoma" w:cs="Tahoma"/>
          <w:szCs w:val="20"/>
          <w:u w:val="single"/>
        </w:rPr>
      </w:pPr>
      <w:r>
        <w:rPr>
          <w:rFonts w:ascii="Tahoma" w:eastAsia="Calibri" w:hAnsi="Tahoma" w:cs="Tahoma"/>
          <w:szCs w:val="20"/>
          <w:u w:val="single"/>
        </w:rPr>
        <w:t xml:space="preserve">Líderes en </w:t>
      </w:r>
      <w:proofErr w:type="spellStart"/>
      <w:r>
        <w:rPr>
          <w:rFonts w:ascii="Tahoma" w:eastAsia="Calibri" w:hAnsi="Tahoma" w:cs="Tahoma"/>
          <w:szCs w:val="20"/>
          <w:u w:val="single"/>
        </w:rPr>
        <w:t>ecommerce</w:t>
      </w:r>
      <w:proofErr w:type="spellEnd"/>
    </w:p>
    <w:p w:rsidR="00AB6E9D" w:rsidRDefault="00AB6E9D" w:rsidP="00AB6E9D">
      <w:pPr>
        <w:spacing w:line="312" w:lineRule="auto"/>
        <w:jc w:val="center"/>
        <w:rPr>
          <w:rFonts w:ascii="Tahoma" w:hAnsi="Tahoma" w:cs="Tahoma"/>
          <w:b/>
          <w:sz w:val="28"/>
        </w:rPr>
      </w:pPr>
    </w:p>
    <w:p w:rsidR="00140E05" w:rsidRPr="00790509" w:rsidRDefault="0008223D" w:rsidP="00AB6E9D">
      <w:pPr>
        <w:spacing w:line="312" w:lineRule="auto"/>
        <w:jc w:val="center"/>
        <w:rPr>
          <w:rFonts w:ascii="Tahoma" w:hAnsi="Tahoma" w:cs="Tahoma"/>
          <w:b/>
          <w:sz w:val="28"/>
        </w:rPr>
      </w:pPr>
      <w:r w:rsidRPr="00790509">
        <w:rPr>
          <w:rFonts w:ascii="Tahoma" w:hAnsi="Tahoma" w:cs="Tahoma"/>
          <w:b/>
          <w:sz w:val="28"/>
        </w:rPr>
        <w:t>SEUR</w:t>
      </w:r>
      <w:r w:rsidR="007C5A33">
        <w:rPr>
          <w:rFonts w:ascii="Tahoma" w:hAnsi="Tahoma" w:cs="Tahoma"/>
          <w:b/>
          <w:sz w:val="28"/>
        </w:rPr>
        <w:t>,</w:t>
      </w:r>
      <w:r w:rsidR="00F46A64" w:rsidRPr="00790509">
        <w:rPr>
          <w:rFonts w:ascii="Tahoma" w:hAnsi="Tahoma" w:cs="Tahoma"/>
          <w:b/>
          <w:sz w:val="28"/>
        </w:rPr>
        <w:t xml:space="preserve"> PRIMER OPERADOR LOGÍSTICO </w:t>
      </w:r>
      <w:r w:rsidR="00790509" w:rsidRPr="00790509">
        <w:rPr>
          <w:rFonts w:ascii="Tahoma" w:hAnsi="Tahoma" w:cs="Tahoma"/>
          <w:b/>
          <w:sz w:val="28"/>
        </w:rPr>
        <w:t>EN UNIRSE AL CLÚSTER ECOMMERCE &amp;</w:t>
      </w:r>
      <w:r w:rsidR="00F46A64" w:rsidRPr="00790509">
        <w:rPr>
          <w:rFonts w:ascii="Tahoma" w:hAnsi="Tahoma" w:cs="Tahoma"/>
          <w:b/>
          <w:sz w:val="28"/>
        </w:rPr>
        <w:t xml:space="preserve"> TECH</w:t>
      </w:r>
      <w:r w:rsidR="002C15D1">
        <w:rPr>
          <w:rFonts w:ascii="Tahoma" w:hAnsi="Tahoma" w:cs="Tahoma"/>
          <w:b/>
          <w:sz w:val="28"/>
        </w:rPr>
        <w:t xml:space="preserve"> DE BARCELONA</w:t>
      </w:r>
    </w:p>
    <w:p w:rsidR="00AB6E9D" w:rsidRDefault="00AB6E9D" w:rsidP="00AB6E9D">
      <w:pPr>
        <w:spacing w:line="312" w:lineRule="auto"/>
        <w:jc w:val="both"/>
        <w:rPr>
          <w:rFonts w:ascii="Tahoma" w:hAnsi="Tahoma" w:cs="Tahoma"/>
          <w:b/>
        </w:rPr>
      </w:pPr>
    </w:p>
    <w:p w:rsidR="004D7428" w:rsidRPr="00E3382A" w:rsidRDefault="0008223D" w:rsidP="004D7428">
      <w:pPr>
        <w:spacing w:line="312" w:lineRule="auto"/>
        <w:jc w:val="both"/>
        <w:rPr>
          <w:rFonts w:ascii="Tahoma" w:hAnsi="Tahoma" w:cs="Tahoma"/>
        </w:rPr>
      </w:pPr>
      <w:r w:rsidRPr="00790509">
        <w:rPr>
          <w:rFonts w:ascii="Tahoma" w:hAnsi="Tahoma" w:cs="Tahoma"/>
          <w:b/>
        </w:rPr>
        <w:t xml:space="preserve">Madrid </w:t>
      </w:r>
      <w:r w:rsidR="00AB6E9D">
        <w:rPr>
          <w:rFonts w:ascii="Tahoma" w:hAnsi="Tahoma" w:cs="Tahoma"/>
          <w:b/>
        </w:rPr>
        <w:t>22</w:t>
      </w:r>
      <w:r w:rsidRPr="00790509">
        <w:rPr>
          <w:rFonts w:ascii="Tahoma" w:hAnsi="Tahoma" w:cs="Tahoma"/>
          <w:b/>
        </w:rPr>
        <w:t xml:space="preserve"> de octubre de 2013</w:t>
      </w:r>
      <w:r w:rsidRPr="004D7428">
        <w:rPr>
          <w:rFonts w:ascii="Tahoma" w:hAnsi="Tahoma" w:cs="Tahoma"/>
        </w:rPr>
        <w:t>.</w:t>
      </w:r>
      <w:r w:rsidR="004D7428">
        <w:rPr>
          <w:rFonts w:ascii="Tahoma" w:hAnsi="Tahoma" w:cs="Tahoma"/>
        </w:rPr>
        <w:t xml:space="preserve"> </w:t>
      </w:r>
      <w:r w:rsidR="00C438CF" w:rsidRPr="00C438CF">
        <w:rPr>
          <w:rFonts w:ascii="Tahoma" w:hAnsi="Tahoma" w:cs="Tahoma"/>
          <w:b/>
        </w:rPr>
        <w:t>SEUR</w:t>
      </w:r>
      <w:r w:rsidR="004D7428" w:rsidRPr="00E3382A">
        <w:rPr>
          <w:rFonts w:ascii="Tahoma" w:hAnsi="Tahoma" w:cs="Tahoma"/>
        </w:rPr>
        <w:t>,</w:t>
      </w:r>
      <w:r w:rsidR="004D7428">
        <w:rPr>
          <w:rFonts w:ascii="Tahoma" w:hAnsi="Tahoma" w:cs="Tahoma"/>
          <w:b/>
        </w:rPr>
        <w:t xml:space="preserve"> </w:t>
      </w:r>
      <w:r w:rsidR="004D7428" w:rsidRPr="00E3382A">
        <w:rPr>
          <w:rFonts w:ascii="Tahoma" w:hAnsi="Tahoma" w:cs="Tahoma"/>
        </w:rPr>
        <w:t xml:space="preserve">compañía </w:t>
      </w:r>
      <w:r w:rsidR="004D7428">
        <w:rPr>
          <w:rFonts w:ascii="Tahoma" w:hAnsi="Tahoma" w:cs="Tahoma"/>
        </w:rPr>
        <w:t xml:space="preserve">referente del transporte urgente y la logística en España y Portugal, como parte de su apoyo y liderazgo en el sector del </w:t>
      </w:r>
      <w:proofErr w:type="spellStart"/>
      <w:r w:rsidR="004D7428">
        <w:rPr>
          <w:rFonts w:ascii="Tahoma" w:hAnsi="Tahoma" w:cs="Tahoma"/>
        </w:rPr>
        <w:t>ecommerce</w:t>
      </w:r>
      <w:proofErr w:type="spellEnd"/>
      <w:r w:rsidR="004D7428">
        <w:rPr>
          <w:rFonts w:ascii="Tahoma" w:hAnsi="Tahoma" w:cs="Tahoma"/>
        </w:rPr>
        <w:t xml:space="preserve">, vuelve a posicionarse como empresa pionera al ser el primer operador logístico en entrar a formar parte del proyecto </w:t>
      </w:r>
      <w:proofErr w:type="spellStart"/>
      <w:r w:rsidR="00C438CF" w:rsidRPr="00C438CF">
        <w:rPr>
          <w:rFonts w:ascii="Tahoma" w:hAnsi="Tahoma" w:cs="Tahoma"/>
          <w:b/>
        </w:rPr>
        <w:t>Ecommerce</w:t>
      </w:r>
      <w:proofErr w:type="spellEnd"/>
      <w:r w:rsidR="00C438CF" w:rsidRPr="00C438CF">
        <w:rPr>
          <w:rFonts w:ascii="Tahoma" w:hAnsi="Tahoma" w:cs="Tahoma"/>
          <w:b/>
        </w:rPr>
        <w:t xml:space="preserve"> &amp; </w:t>
      </w:r>
      <w:proofErr w:type="spellStart"/>
      <w:r w:rsidR="00C438CF" w:rsidRPr="00C438CF">
        <w:rPr>
          <w:rFonts w:ascii="Tahoma" w:hAnsi="Tahoma" w:cs="Tahoma"/>
          <w:b/>
        </w:rPr>
        <w:t>Tech</w:t>
      </w:r>
      <w:proofErr w:type="spellEnd"/>
      <w:r w:rsidR="00C438CF" w:rsidRPr="00C438CF">
        <w:rPr>
          <w:rFonts w:ascii="Tahoma" w:hAnsi="Tahoma" w:cs="Tahoma"/>
          <w:b/>
        </w:rPr>
        <w:t xml:space="preserve"> Barcelona</w:t>
      </w:r>
      <w:r w:rsidR="004D7428">
        <w:rPr>
          <w:rFonts w:ascii="Tahoma" w:hAnsi="Tahoma" w:cs="Tahoma"/>
        </w:rPr>
        <w:t xml:space="preserve">; asociación que reúne a </w:t>
      </w:r>
      <w:r w:rsidR="006F5280">
        <w:rPr>
          <w:rFonts w:ascii="Tahoma" w:hAnsi="Tahoma" w:cs="Tahoma"/>
        </w:rPr>
        <w:t>los más importantes</w:t>
      </w:r>
      <w:r w:rsidR="004D7428" w:rsidRPr="005F06B3">
        <w:rPr>
          <w:rFonts w:ascii="Tahoma" w:hAnsi="Tahoma" w:cs="Tahoma"/>
        </w:rPr>
        <w:t xml:space="preserve"> activos del sector </w:t>
      </w:r>
      <w:r w:rsidR="009C09C2">
        <w:rPr>
          <w:rFonts w:ascii="Tahoma" w:hAnsi="Tahoma" w:cs="Tahoma"/>
        </w:rPr>
        <w:t>del negocio digital</w:t>
      </w:r>
      <w:r w:rsidR="004D7428" w:rsidRPr="005F06B3">
        <w:rPr>
          <w:rFonts w:ascii="Tahoma" w:hAnsi="Tahoma" w:cs="Tahoma"/>
        </w:rPr>
        <w:t xml:space="preserve"> de Barcelona</w:t>
      </w:r>
      <w:r w:rsidR="004D7428">
        <w:rPr>
          <w:rFonts w:ascii="Tahoma" w:hAnsi="Tahoma" w:cs="Tahoma"/>
        </w:rPr>
        <w:t xml:space="preserve">. Entre ellos, fundadores de empresas </w:t>
      </w:r>
      <w:proofErr w:type="spellStart"/>
      <w:r w:rsidR="004D7428" w:rsidRPr="005F06B3">
        <w:rPr>
          <w:rFonts w:ascii="Tahoma" w:hAnsi="Tahoma" w:cs="Tahoma"/>
        </w:rPr>
        <w:t>tech</w:t>
      </w:r>
      <w:proofErr w:type="spellEnd"/>
      <w:r w:rsidR="009C09C2">
        <w:rPr>
          <w:rFonts w:ascii="Tahoma" w:hAnsi="Tahoma" w:cs="Tahoma"/>
        </w:rPr>
        <w:t>, digitales</w:t>
      </w:r>
      <w:r w:rsidR="004D7428" w:rsidRPr="005F06B3">
        <w:rPr>
          <w:rFonts w:ascii="Tahoma" w:hAnsi="Tahoma" w:cs="Tahoma"/>
        </w:rPr>
        <w:t xml:space="preserve"> y </w:t>
      </w:r>
      <w:proofErr w:type="spellStart"/>
      <w:r w:rsidR="004D7428" w:rsidRPr="005F06B3">
        <w:rPr>
          <w:rFonts w:ascii="Tahoma" w:hAnsi="Tahoma" w:cs="Tahoma"/>
        </w:rPr>
        <w:t>ecommerce</w:t>
      </w:r>
      <w:proofErr w:type="spellEnd"/>
      <w:r w:rsidR="004D7428">
        <w:rPr>
          <w:rFonts w:ascii="Tahoma" w:hAnsi="Tahoma" w:cs="Tahoma"/>
        </w:rPr>
        <w:t xml:space="preserve">, </w:t>
      </w:r>
      <w:r w:rsidR="004D7428" w:rsidRPr="005F06B3">
        <w:rPr>
          <w:rFonts w:ascii="Tahoma" w:hAnsi="Tahoma" w:cs="Tahoma"/>
        </w:rPr>
        <w:t>gestores de empresas de capital riesgo</w:t>
      </w:r>
      <w:r w:rsidR="006F5280">
        <w:rPr>
          <w:rFonts w:ascii="Tahoma" w:hAnsi="Tahoma" w:cs="Tahoma"/>
        </w:rPr>
        <w:t>,</w:t>
      </w:r>
      <w:r w:rsidR="004D7428" w:rsidRPr="005F06B3">
        <w:rPr>
          <w:rFonts w:ascii="Tahoma" w:hAnsi="Tahoma" w:cs="Tahoma"/>
        </w:rPr>
        <w:t xml:space="preserve"> inversores privados en proyectos de este sector</w:t>
      </w:r>
      <w:r w:rsidR="004D7428">
        <w:rPr>
          <w:rFonts w:ascii="Tahoma" w:hAnsi="Tahoma" w:cs="Tahoma"/>
        </w:rPr>
        <w:t xml:space="preserve"> y </w:t>
      </w:r>
      <w:r w:rsidR="004D7428" w:rsidRPr="005F06B3">
        <w:rPr>
          <w:rFonts w:ascii="Tahoma" w:hAnsi="Tahoma" w:cs="Tahoma"/>
        </w:rPr>
        <w:t>socios fundadores de</w:t>
      </w:r>
      <w:r w:rsidR="004D7428">
        <w:rPr>
          <w:rFonts w:ascii="Tahoma" w:hAnsi="Tahoma" w:cs="Tahoma"/>
        </w:rPr>
        <w:t xml:space="preserve"> empresas que promueven y presta</w:t>
      </w:r>
      <w:r w:rsidR="004D7428" w:rsidRPr="005F06B3">
        <w:rPr>
          <w:rFonts w:ascii="Tahoma" w:hAnsi="Tahoma" w:cs="Tahoma"/>
        </w:rPr>
        <w:t>n servicios directos o indirectos a proyectos de este ámbito.</w:t>
      </w:r>
    </w:p>
    <w:p w:rsidR="001E4D99" w:rsidRPr="005F06B3" w:rsidRDefault="009C09C2" w:rsidP="00D23242">
      <w:pPr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</w:t>
      </w:r>
      <w:r w:rsidR="000461CD">
        <w:rPr>
          <w:rFonts w:ascii="Tahoma" w:hAnsi="Tahoma" w:cs="Tahoma"/>
        </w:rPr>
        <w:t xml:space="preserve">potente Clúster </w:t>
      </w:r>
      <w:r>
        <w:rPr>
          <w:rFonts w:ascii="Tahoma" w:hAnsi="Tahoma" w:cs="Tahoma"/>
        </w:rPr>
        <w:t xml:space="preserve">de </w:t>
      </w:r>
      <w:r w:rsidR="000461CD">
        <w:rPr>
          <w:rFonts w:ascii="Tahoma" w:hAnsi="Tahoma" w:cs="Tahoma"/>
        </w:rPr>
        <w:t>Barcelona que tiene como objetivo</w:t>
      </w:r>
      <w:r w:rsidR="001E4D99" w:rsidRPr="001E4D99">
        <w:rPr>
          <w:rFonts w:ascii="Tahoma" w:hAnsi="Tahoma" w:cs="Tahoma"/>
        </w:rPr>
        <w:t xml:space="preserve"> </w:t>
      </w:r>
      <w:r w:rsidR="001E4D99" w:rsidRPr="005F06B3">
        <w:rPr>
          <w:rFonts w:ascii="Tahoma" w:hAnsi="Tahoma" w:cs="Tahoma"/>
        </w:rPr>
        <w:t>consolidar y potenciar un sector emergente formado</w:t>
      </w:r>
      <w:r w:rsidR="00987356">
        <w:rPr>
          <w:rFonts w:ascii="Tahoma" w:hAnsi="Tahoma" w:cs="Tahoma"/>
        </w:rPr>
        <w:t>,</w:t>
      </w:r>
      <w:r w:rsidR="001E4D99" w:rsidRPr="005F06B3">
        <w:rPr>
          <w:rFonts w:ascii="Tahoma" w:hAnsi="Tahoma" w:cs="Tahoma"/>
        </w:rPr>
        <w:t xml:space="preserve"> mayoritariamente</w:t>
      </w:r>
      <w:r w:rsidR="00987356">
        <w:rPr>
          <w:rFonts w:ascii="Tahoma" w:hAnsi="Tahoma" w:cs="Tahoma"/>
        </w:rPr>
        <w:t>,</w:t>
      </w:r>
      <w:r w:rsidR="001E4D99" w:rsidRPr="005F06B3">
        <w:rPr>
          <w:rFonts w:ascii="Tahoma" w:hAnsi="Tahoma" w:cs="Tahoma"/>
        </w:rPr>
        <w:t xml:space="preserve"> por empresas digitales y de comercio electrónico</w:t>
      </w:r>
      <w:r>
        <w:rPr>
          <w:rFonts w:ascii="Tahoma" w:hAnsi="Tahoma" w:cs="Tahoma"/>
        </w:rPr>
        <w:t xml:space="preserve">. Entre las empresas que conforman el ecosistema digital en la ciudad condal, 20 de sus empresas más destacadas tienen una presencia internacional en más de 40 países, </w:t>
      </w:r>
      <w:r w:rsidR="00987356">
        <w:rPr>
          <w:rFonts w:ascii="Tahoma" w:hAnsi="Tahoma" w:cs="Tahoma"/>
        </w:rPr>
        <w:t xml:space="preserve">una facturación </w:t>
      </w:r>
      <w:r>
        <w:rPr>
          <w:rFonts w:ascii="Tahoma" w:hAnsi="Tahoma" w:cs="Tahoma"/>
        </w:rPr>
        <w:t xml:space="preserve">superior a los </w:t>
      </w:r>
      <w:r w:rsidR="00987356" w:rsidRPr="005F06B3">
        <w:rPr>
          <w:rFonts w:ascii="Tahoma" w:hAnsi="Tahoma" w:cs="Tahoma"/>
        </w:rPr>
        <w:t>2.000 M € y más de 5.000 profesionales</w:t>
      </w:r>
      <w:r>
        <w:rPr>
          <w:rFonts w:ascii="Tahoma" w:hAnsi="Tahoma" w:cs="Tahoma"/>
        </w:rPr>
        <w:t xml:space="preserve"> contratados.</w:t>
      </w:r>
      <w:r w:rsidR="00294BD1">
        <w:rPr>
          <w:rFonts w:ascii="Tahoma" w:hAnsi="Tahoma" w:cs="Tahoma"/>
        </w:rPr>
        <w:t xml:space="preserve"> </w:t>
      </w:r>
      <w:r w:rsidR="00940A8A">
        <w:rPr>
          <w:rFonts w:ascii="Tahoma" w:hAnsi="Tahoma" w:cs="Tahoma"/>
        </w:rPr>
        <w:t xml:space="preserve">Unos datos que </w:t>
      </w:r>
      <w:proofErr w:type="spellStart"/>
      <w:r>
        <w:rPr>
          <w:rFonts w:ascii="Tahoma" w:hAnsi="Tahoma" w:cs="Tahoma"/>
        </w:rPr>
        <w:t>confiman</w:t>
      </w:r>
      <w:proofErr w:type="spellEnd"/>
      <w:r>
        <w:rPr>
          <w:rFonts w:ascii="Tahoma" w:hAnsi="Tahoma" w:cs="Tahoma"/>
        </w:rPr>
        <w:t xml:space="preserve">  </w:t>
      </w:r>
      <w:r w:rsidR="00940A8A">
        <w:rPr>
          <w:rFonts w:ascii="Tahoma" w:hAnsi="Tahoma" w:cs="Tahoma"/>
        </w:rPr>
        <w:t xml:space="preserve">a Barcelona como ciudad </w:t>
      </w:r>
      <w:r w:rsidR="00940A8A" w:rsidRPr="005F06B3">
        <w:rPr>
          <w:rFonts w:ascii="Tahoma" w:hAnsi="Tahoma" w:cs="Tahoma"/>
        </w:rPr>
        <w:t>de referencia en este sector en España y en los países del sur de Europa</w:t>
      </w:r>
      <w:r w:rsidR="00455DF1">
        <w:rPr>
          <w:rFonts w:ascii="Tahoma" w:hAnsi="Tahoma" w:cs="Tahoma"/>
        </w:rPr>
        <w:t xml:space="preserve">. </w:t>
      </w:r>
      <w:r w:rsidR="00BC1E94">
        <w:rPr>
          <w:rFonts w:ascii="Tahoma" w:hAnsi="Tahoma" w:cs="Tahoma"/>
        </w:rPr>
        <w:t>Para potenciarlo</w:t>
      </w:r>
      <w:r w:rsidR="00455DF1">
        <w:rPr>
          <w:rFonts w:ascii="Tahoma" w:hAnsi="Tahoma" w:cs="Tahoma"/>
        </w:rPr>
        <w:t xml:space="preserve">, como parte de su objetivo, </w:t>
      </w:r>
      <w:proofErr w:type="spellStart"/>
      <w:r w:rsidR="00455DF1">
        <w:rPr>
          <w:rFonts w:ascii="Tahoma" w:hAnsi="Tahoma" w:cs="Tahoma"/>
        </w:rPr>
        <w:t>Ecommerce</w:t>
      </w:r>
      <w:proofErr w:type="spellEnd"/>
      <w:r w:rsidR="00455DF1">
        <w:rPr>
          <w:rFonts w:ascii="Tahoma" w:hAnsi="Tahoma" w:cs="Tahoma"/>
        </w:rPr>
        <w:t xml:space="preserve"> &amp; </w:t>
      </w:r>
      <w:proofErr w:type="spellStart"/>
      <w:r w:rsidR="00455DF1">
        <w:rPr>
          <w:rFonts w:ascii="Tahoma" w:hAnsi="Tahoma" w:cs="Tahoma"/>
        </w:rPr>
        <w:t>Tech</w:t>
      </w:r>
      <w:proofErr w:type="spellEnd"/>
      <w:r w:rsidR="00455DF1">
        <w:rPr>
          <w:rFonts w:ascii="Tahoma" w:hAnsi="Tahoma" w:cs="Tahoma"/>
        </w:rPr>
        <w:t xml:space="preserve"> buscará posicionar</w:t>
      </w:r>
      <w:r w:rsidR="006F5280">
        <w:rPr>
          <w:rFonts w:ascii="Tahoma" w:hAnsi="Tahoma" w:cs="Tahoma"/>
        </w:rPr>
        <w:t xml:space="preserve"> a Barcelona como</w:t>
      </w:r>
      <w:r w:rsidR="00455DF1" w:rsidRPr="005F06B3">
        <w:rPr>
          <w:rFonts w:ascii="Tahoma" w:hAnsi="Tahoma" w:cs="Tahoma"/>
        </w:rPr>
        <w:t xml:space="preserve"> referente mundial del </w:t>
      </w:r>
      <w:r>
        <w:rPr>
          <w:rFonts w:ascii="Tahoma" w:hAnsi="Tahoma" w:cs="Tahoma"/>
        </w:rPr>
        <w:t>negocio digital</w:t>
      </w:r>
      <w:r w:rsidR="00455DF1" w:rsidRPr="005F06B3">
        <w:rPr>
          <w:rFonts w:ascii="Tahoma" w:hAnsi="Tahoma" w:cs="Tahoma"/>
        </w:rPr>
        <w:t>.</w:t>
      </w:r>
    </w:p>
    <w:p w:rsidR="00391EA3" w:rsidRPr="005F06B3" w:rsidRDefault="00294BD1" w:rsidP="00D23242">
      <w:pPr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Además, </w:t>
      </w:r>
      <w:r w:rsidR="009C09C2">
        <w:rPr>
          <w:rFonts w:ascii="Tahoma" w:hAnsi="Tahoma" w:cs="Tahoma"/>
        </w:rPr>
        <w:t xml:space="preserve">el </w:t>
      </w:r>
      <w:r w:rsidR="004D7428">
        <w:rPr>
          <w:rFonts w:ascii="Tahoma" w:hAnsi="Tahoma" w:cs="Tahoma"/>
        </w:rPr>
        <w:t>Clúster</w:t>
      </w:r>
      <w:r w:rsidR="00AD12AE" w:rsidRPr="005F06B3">
        <w:rPr>
          <w:rFonts w:ascii="Tahoma" w:hAnsi="Tahoma" w:cs="Tahoma"/>
        </w:rPr>
        <w:t xml:space="preserve"> </w:t>
      </w:r>
      <w:r w:rsidR="006F5280">
        <w:rPr>
          <w:rFonts w:ascii="Tahoma" w:hAnsi="Tahoma" w:cs="Tahoma"/>
        </w:rPr>
        <w:t xml:space="preserve">-que </w:t>
      </w:r>
      <w:r w:rsidR="009C09C2">
        <w:rPr>
          <w:rFonts w:ascii="Tahoma" w:hAnsi="Tahoma" w:cs="Tahoma"/>
        </w:rPr>
        <w:t xml:space="preserve">acumula </w:t>
      </w:r>
      <w:r w:rsidR="006F5280">
        <w:rPr>
          <w:rFonts w:ascii="Tahoma" w:hAnsi="Tahoma" w:cs="Tahoma"/>
        </w:rPr>
        <w:t>75 asociados</w:t>
      </w:r>
      <w:r w:rsidR="009C09C2">
        <w:rPr>
          <w:rFonts w:ascii="Tahoma" w:hAnsi="Tahoma" w:cs="Tahoma"/>
        </w:rPr>
        <w:t xml:space="preserve"> en el breve espacio de tres meses</w:t>
      </w:r>
      <w:r w:rsidR="00981C5E" w:rsidRPr="005F06B3">
        <w:rPr>
          <w:rFonts w:ascii="Tahoma" w:hAnsi="Tahoma" w:cs="Tahoma"/>
        </w:rPr>
        <w:t>-</w:t>
      </w:r>
      <w:r w:rsidR="00AD12AE" w:rsidRPr="005F06B3">
        <w:rPr>
          <w:rFonts w:ascii="Tahoma" w:hAnsi="Tahoma" w:cs="Tahoma"/>
        </w:rPr>
        <w:t xml:space="preserve"> </w:t>
      </w:r>
      <w:proofErr w:type="gramStart"/>
      <w:r w:rsidR="00AD12AE" w:rsidRPr="005F06B3">
        <w:rPr>
          <w:rFonts w:ascii="Tahoma" w:hAnsi="Tahoma" w:cs="Tahoma"/>
        </w:rPr>
        <w:t>servirá</w:t>
      </w:r>
      <w:proofErr w:type="gramEnd"/>
      <w:r w:rsidR="00AD12AE" w:rsidRPr="005F06B3">
        <w:rPr>
          <w:rFonts w:ascii="Tahoma" w:hAnsi="Tahoma" w:cs="Tahoma"/>
        </w:rPr>
        <w:t xml:space="preserve"> de canal de comunicac</w:t>
      </w:r>
      <w:r>
        <w:rPr>
          <w:rFonts w:ascii="Tahoma" w:hAnsi="Tahoma" w:cs="Tahoma"/>
        </w:rPr>
        <w:t>ión entre las empresas y la A</w:t>
      </w:r>
      <w:r w:rsidR="00AD12AE" w:rsidRPr="005F06B3">
        <w:rPr>
          <w:rFonts w:ascii="Tahoma" w:hAnsi="Tahoma" w:cs="Tahoma"/>
        </w:rPr>
        <w:t>dministración</w:t>
      </w:r>
      <w:r w:rsidR="006F528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y realizará </w:t>
      </w:r>
      <w:r w:rsidR="00AD12AE" w:rsidRPr="005F06B3">
        <w:rPr>
          <w:rFonts w:ascii="Tahoma" w:hAnsi="Tahoma" w:cs="Tahoma"/>
        </w:rPr>
        <w:t>la labor de soporte y captació</w:t>
      </w:r>
      <w:r w:rsidR="00981C5E" w:rsidRPr="005F06B3">
        <w:rPr>
          <w:rFonts w:ascii="Tahoma" w:hAnsi="Tahoma" w:cs="Tahoma"/>
        </w:rPr>
        <w:t>n de financiación</w:t>
      </w:r>
      <w:r w:rsidR="00AD12AE" w:rsidRPr="005F06B3">
        <w:rPr>
          <w:rFonts w:ascii="Tahoma" w:hAnsi="Tahoma" w:cs="Tahoma"/>
        </w:rPr>
        <w:t xml:space="preserve"> a través de la negociación conjunta</w:t>
      </w:r>
      <w:r w:rsidR="00981C5E" w:rsidRPr="005F06B3">
        <w:rPr>
          <w:rFonts w:ascii="Tahoma" w:hAnsi="Tahoma" w:cs="Tahoma"/>
        </w:rPr>
        <w:t xml:space="preserve">. El fomento de vínculos con Universidades facilitará el acceso del talento a este sector promocionando </w:t>
      </w:r>
      <w:r w:rsidR="002F466F">
        <w:rPr>
          <w:rFonts w:ascii="Tahoma" w:hAnsi="Tahoma" w:cs="Tahoma"/>
        </w:rPr>
        <w:t>el emprendimiento</w:t>
      </w:r>
      <w:r w:rsidR="00981C5E" w:rsidRPr="005F06B3">
        <w:rPr>
          <w:rFonts w:ascii="Tahoma" w:hAnsi="Tahoma" w:cs="Tahoma"/>
        </w:rPr>
        <w:t xml:space="preserve"> y el </w:t>
      </w:r>
      <w:proofErr w:type="spellStart"/>
      <w:r w:rsidR="00981C5E" w:rsidRPr="005F06B3">
        <w:rPr>
          <w:rFonts w:ascii="Tahoma" w:hAnsi="Tahoma" w:cs="Tahoma"/>
        </w:rPr>
        <w:t>networking</w:t>
      </w:r>
      <w:proofErr w:type="spellEnd"/>
      <w:r w:rsidR="00981C5E" w:rsidRPr="005F06B3">
        <w:rPr>
          <w:rFonts w:ascii="Tahoma" w:hAnsi="Tahoma" w:cs="Tahoma"/>
        </w:rPr>
        <w:t xml:space="preserve">, </w:t>
      </w:r>
      <w:r w:rsidR="00595EBF">
        <w:rPr>
          <w:rFonts w:ascii="Tahoma" w:hAnsi="Tahoma" w:cs="Tahoma"/>
        </w:rPr>
        <w:t xml:space="preserve">gracias a </w:t>
      </w:r>
      <w:r w:rsidR="006F5280">
        <w:rPr>
          <w:rFonts w:ascii="Tahoma" w:hAnsi="Tahoma" w:cs="Tahoma"/>
        </w:rPr>
        <w:t xml:space="preserve">que </w:t>
      </w:r>
      <w:r w:rsidR="00981C5E" w:rsidRPr="005F06B3">
        <w:rPr>
          <w:rFonts w:ascii="Tahoma" w:hAnsi="Tahoma" w:cs="Tahoma"/>
        </w:rPr>
        <w:t xml:space="preserve">nuevas ideas pueden encontrar vías </w:t>
      </w:r>
      <w:r w:rsidR="006F5280">
        <w:rPr>
          <w:rFonts w:ascii="Tahoma" w:hAnsi="Tahoma" w:cs="Tahoma"/>
        </w:rPr>
        <w:t>de realización que enriquezcan a</w:t>
      </w:r>
      <w:r w:rsidR="00981C5E" w:rsidRPr="005F06B3">
        <w:rPr>
          <w:rFonts w:ascii="Tahoma" w:hAnsi="Tahoma" w:cs="Tahoma"/>
        </w:rPr>
        <w:t>l sector.</w:t>
      </w:r>
    </w:p>
    <w:p w:rsidR="0006638C" w:rsidRDefault="0006638C" w:rsidP="004D7428">
      <w:pPr>
        <w:autoSpaceDE w:val="0"/>
        <w:autoSpaceDN w:val="0"/>
        <w:adjustRightInd w:val="0"/>
        <w:spacing w:line="312" w:lineRule="auto"/>
        <w:jc w:val="both"/>
        <w:rPr>
          <w:rFonts w:ascii="Tahoma" w:hAnsi="Tahoma" w:cs="Tahoma"/>
        </w:rPr>
      </w:pPr>
      <w:r w:rsidRPr="0006638C">
        <w:rPr>
          <w:rFonts w:ascii="Tahoma" w:hAnsi="Tahoma" w:cs="Tahoma"/>
        </w:rPr>
        <w:t xml:space="preserve">La participación de SEUR en el Clúster se concretiza en el liderazgo y coordinación de Mesas de Trabajo, en las cuales los asociados podrán debatir el presente y el futuro de la logística en sus negocios y compartir las mejores prácticas. Además, la compañía de transporte coordinará conferencias sobre innovación en el sector y facilitará, como </w:t>
      </w:r>
      <w:proofErr w:type="spellStart"/>
      <w:r w:rsidRPr="0006638C">
        <w:rPr>
          <w:rFonts w:ascii="Tahoma" w:hAnsi="Tahoma" w:cs="Tahoma"/>
        </w:rPr>
        <w:lastRenderedPageBreak/>
        <w:t>partner</w:t>
      </w:r>
      <w:proofErr w:type="spellEnd"/>
      <w:r w:rsidRPr="0006638C">
        <w:rPr>
          <w:rFonts w:ascii="Tahoma" w:hAnsi="Tahoma" w:cs="Tahoma"/>
        </w:rPr>
        <w:t xml:space="preserve"> del Clúster, soluciones operativas a los asociados y a las </w:t>
      </w:r>
      <w:proofErr w:type="spellStart"/>
      <w:r w:rsidRPr="0006638C">
        <w:rPr>
          <w:rFonts w:ascii="Tahoma" w:hAnsi="Tahoma" w:cs="Tahoma"/>
        </w:rPr>
        <w:t>start</w:t>
      </w:r>
      <w:proofErr w:type="spellEnd"/>
      <w:r w:rsidRPr="0006638C">
        <w:rPr>
          <w:rFonts w:ascii="Tahoma" w:hAnsi="Tahoma" w:cs="Tahoma"/>
        </w:rPr>
        <w:t xml:space="preserve"> </w:t>
      </w:r>
      <w:proofErr w:type="spellStart"/>
      <w:r w:rsidRPr="0006638C">
        <w:rPr>
          <w:rFonts w:ascii="Tahoma" w:hAnsi="Tahoma" w:cs="Tahoma"/>
        </w:rPr>
        <w:t>up´s</w:t>
      </w:r>
      <w:proofErr w:type="spellEnd"/>
      <w:r w:rsidRPr="0006638C">
        <w:rPr>
          <w:rFonts w:ascii="Tahoma" w:hAnsi="Tahoma" w:cs="Tahoma"/>
        </w:rPr>
        <w:t xml:space="preserve"> interesadas.</w:t>
      </w:r>
    </w:p>
    <w:p w:rsidR="00354041" w:rsidRDefault="00391EA3" w:rsidP="004D7428">
      <w:pPr>
        <w:autoSpaceDE w:val="0"/>
        <w:autoSpaceDN w:val="0"/>
        <w:adjustRightInd w:val="0"/>
        <w:spacing w:line="312" w:lineRule="auto"/>
        <w:jc w:val="both"/>
        <w:rPr>
          <w:rFonts w:ascii="Tahoma" w:hAnsi="Tahoma" w:cs="Tahoma"/>
        </w:rPr>
      </w:pPr>
      <w:r w:rsidRPr="005F06B3">
        <w:rPr>
          <w:rFonts w:ascii="Tahoma" w:hAnsi="Tahoma" w:cs="Tahoma"/>
        </w:rPr>
        <w:t xml:space="preserve">SEUR se une a este proyecto como parte de su apoyo al </w:t>
      </w:r>
      <w:proofErr w:type="spellStart"/>
      <w:r w:rsidRPr="005F06B3">
        <w:rPr>
          <w:rFonts w:ascii="Tahoma" w:hAnsi="Tahoma" w:cs="Tahoma"/>
        </w:rPr>
        <w:t>ecommerce</w:t>
      </w:r>
      <w:proofErr w:type="spellEnd"/>
      <w:r w:rsidRPr="005F06B3">
        <w:rPr>
          <w:rFonts w:ascii="Tahoma" w:hAnsi="Tahoma" w:cs="Tahoma"/>
        </w:rPr>
        <w:t>, sector que supone ya un 15% de la facturación global de la compañía</w:t>
      </w:r>
      <w:r w:rsidR="003802BD">
        <w:rPr>
          <w:rFonts w:ascii="Tahoma" w:hAnsi="Tahoma" w:cs="Tahoma"/>
        </w:rPr>
        <w:t xml:space="preserve"> y </w:t>
      </w:r>
      <w:r w:rsidR="009639CE">
        <w:rPr>
          <w:rFonts w:ascii="Tahoma" w:hAnsi="Tahoma" w:cs="Tahoma"/>
        </w:rPr>
        <w:t xml:space="preserve">que es </w:t>
      </w:r>
      <w:r w:rsidRPr="005F06B3">
        <w:rPr>
          <w:rFonts w:ascii="Tahoma" w:hAnsi="Tahoma" w:cs="Tahoma"/>
        </w:rPr>
        <w:t xml:space="preserve">uno de </w:t>
      </w:r>
      <w:r w:rsidR="003802BD">
        <w:rPr>
          <w:rFonts w:ascii="Tahoma" w:hAnsi="Tahoma" w:cs="Tahoma"/>
        </w:rPr>
        <w:t xml:space="preserve">sus </w:t>
      </w:r>
      <w:r w:rsidRPr="005F06B3">
        <w:rPr>
          <w:rFonts w:ascii="Tahoma" w:hAnsi="Tahoma" w:cs="Tahoma"/>
        </w:rPr>
        <w:t xml:space="preserve">ejes de crecimiento más importantes. </w:t>
      </w:r>
      <w:r w:rsidR="004D7428">
        <w:rPr>
          <w:rFonts w:ascii="Tahoma" w:hAnsi="Tahoma" w:cs="Tahoma"/>
        </w:rPr>
        <w:t xml:space="preserve">Consciente de que la logística </w:t>
      </w:r>
      <w:r w:rsidR="009639CE">
        <w:rPr>
          <w:rFonts w:ascii="Tahoma" w:hAnsi="Tahoma" w:cs="Tahoma"/>
        </w:rPr>
        <w:t xml:space="preserve">es un factor clave de éxito para </w:t>
      </w:r>
      <w:r w:rsidR="004D7428">
        <w:rPr>
          <w:rFonts w:ascii="Tahoma" w:hAnsi="Tahoma" w:cs="Tahoma"/>
        </w:rPr>
        <w:t xml:space="preserve">las </w:t>
      </w:r>
      <w:proofErr w:type="spellStart"/>
      <w:r w:rsidR="004D7428">
        <w:rPr>
          <w:rFonts w:ascii="Tahoma" w:hAnsi="Tahoma" w:cs="Tahoma"/>
        </w:rPr>
        <w:t>ecommerce</w:t>
      </w:r>
      <w:proofErr w:type="spellEnd"/>
      <w:r w:rsidR="009639CE">
        <w:rPr>
          <w:rFonts w:ascii="Tahoma" w:hAnsi="Tahoma" w:cs="Tahoma"/>
        </w:rPr>
        <w:t xml:space="preserve"> influyendo, hasta en un 80%, </w:t>
      </w:r>
      <w:r w:rsidR="009639CE" w:rsidRPr="005F06B3">
        <w:rPr>
          <w:rFonts w:ascii="Tahoma" w:hAnsi="Tahoma" w:cs="Tahoma"/>
        </w:rPr>
        <w:t>en el desarrollo de su negocio</w:t>
      </w:r>
      <w:r w:rsidR="00354041">
        <w:rPr>
          <w:rFonts w:ascii="Tahoma" w:hAnsi="Tahoma" w:cs="Tahoma"/>
        </w:rPr>
        <w:t xml:space="preserve">, </w:t>
      </w:r>
      <w:r w:rsidR="004D7428" w:rsidRPr="005F06B3">
        <w:rPr>
          <w:rFonts w:ascii="Tahoma" w:hAnsi="Tahoma" w:cs="Tahoma"/>
        </w:rPr>
        <w:t xml:space="preserve">SEUR ha puesto en marcha en los últimos años diferentes servicios y proyectos dirigidos exclusivamente a mejorar el servicio ofrecido a las empresas que operan en el comercio online. </w:t>
      </w:r>
    </w:p>
    <w:p w:rsidR="004D7428" w:rsidRPr="005F06B3" w:rsidRDefault="00354041" w:rsidP="004D7428">
      <w:pPr>
        <w:autoSpaceDE w:val="0"/>
        <w:autoSpaceDN w:val="0"/>
        <w:adjustRightInd w:val="0"/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 este sentido, su último </w:t>
      </w:r>
      <w:r w:rsidR="004D7428" w:rsidRPr="005F06B3">
        <w:rPr>
          <w:rFonts w:ascii="Tahoma" w:hAnsi="Tahoma" w:cs="Tahoma"/>
        </w:rPr>
        <w:t>lanzamiento</w:t>
      </w:r>
      <w:r>
        <w:rPr>
          <w:rFonts w:ascii="Tahoma" w:hAnsi="Tahoma" w:cs="Tahoma"/>
        </w:rPr>
        <w:t xml:space="preserve">, ha sido </w:t>
      </w:r>
      <w:r w:rsidR="004D7428" w:rsidRPr="005F06B3">
        <w:rPr>
          <w:rFonts w:ascii="Tahoma" w:hAnsi="Tahoma" w:cs="Tahoma"/>
          <w:b/>
        </w:rPr>
        <w:t xml:space="preserve">SEUR </w:t>
      </w:r>
      <w:proofErr w:type="spellStart"/>
      <w:r w:rsidR="004D7428" w:rsidRPr="005F06B3">
        <w:rPr>
          <w:rFonts w:ascii="Tahoma" w:hAnsi="Tahoma" w:cs="Tahoma"/>
          <w:b/>
        </w:rPr>
        <w:t>Predict</w:t>
      </w:r>
      <w:proofErr w:type="spellEnd"/>
      <w:r w:rsidR="004D7428" w:rsidRPr="005F06B3">
        <w:rPr>
          <w:rFonts w:ascii="Tahoma" w:hAnsi="Tahoma" w:cs="Tahoma"/>
        </w:rPr>
        <w:t xml:space="preserve">, una solución innovadora </w:t>
      </w:r>
      <w:r w:rsidR="00BC1E94">
        <w:rPr>
          <w:rFonts w:ascii="Tahoma" w:hAnsi="Tahoma" w:cs="Tahoma"/>
        </w:rPr>
        <w:t xml:space="preserve">en España </w:t>
      </w:r>
      <w:r w:rsidR="004D7428" w:rsidRPr="005F06B3">
        <w:rPr>
          <w:rFonts w:ascii="Tahoma" w:hAnsi="Tahoma" w:cs="Tahoma"/>
        </w:rPr>
        <w:t>por la que la compañía informar de la ventana horaria de 2 horas, en la que será entregado el pedido online. Además</w:t>
      </w:r>
      <w:r w:rsidR="00BC1E94">
        <w:rPr>
          <w:rFonts w:ascii="Tahoma" w:hAnsi="Tahoma" w:cs="Tahoma"/>
        </w:rPr>
        <w:t>,</w:t>
      </w:r>
      <w:r w:rsidR="004D7428" w:rsidRPr="005F06B3">
        <w:rPr>
          <w:rFonts w:ascii="Tahoma" w:hAnsi="Tahoma" w:cs="Tahoma"/>
        </w:rPr>
        <w:t xml:space="preserve"> </w:t>
      </w:r>
      <w:r w:rsidR="00BC1E94">
        <w:rPr>
          <w:rFonts w:ascii="Tahoma" w:hAnsi="Tahoma" w:cs="Tahoma"/>
        </w:rPr>
        <w:t>pone</w:t>
      </w:r>
      <w:r w:rsidR="004D7428" w:rsidRPr="005F06B3">
        <w:rPr>
          <w:rFonts w:ascii="Tahoma" w:hAnsi="Tahoma" w:cs="Tahoma"/>
        </w:rPr>
        <w:t xml:space="preserve"> a disposición de aquellos que </w:t>
      </w:r>
      <w:r w:rsidR="00BC1E94">
        <w:rPr>
          <w:rFonts w:ascii="Tahoma" w:hAnsi="Tahoma" w:cs="Tahoma"/>
        </w:rPr>
        <w:t>posean</w:t>
      </w:r>
      <w:r w:rsidR="004D7428" w:rsidRPr="005F06B3">
        <w:rPr>
          <w:rFonts w:ascii="Tahoma" w:hAnsi="Tahoma" w:cs="Tahoma"/>
        </w:rPr>
        <w:t xml:space="preserve"> una tienda online el servicio </w:t>
      </w:r>
      <w:r w:rsidR="004D7428" w:rsidRPr="005F06B3">
        <w:rPr>
          <w:rFonts w:ascii="Tahoma" w:hAnsi="Tahoma" w:cs="Tahoma"/>
          <w:b/>
        </w:rPr>
        <w:t>SEUR e-</w:t>
      </w:r>
      <w:proofErr w:type="spellStart"/>
      <w:r w:rsidR="004D7428" w:rsidRPr="005F06B3">
        <w:rPr>
          <w:rFonts w:ascii="Tahoma" w:hAnsi="Tahoma" w:cs="Tahoma"/>
          <w:b/>
        </w:rPr>
        <w:t>solutions</w:t>
      </w:r>
      <w:proofErr w:type="spellEnd"/>
      <w:r w:rsidR="004D7428" w:rsidRPr="005F06B3">
        <w:rPr>
          <w:rFonts w:ascii="Tahoma" w:hAnsi="Tahoma" w:cs="Tahoma"/>
        </w:rPr>
        <w:t xml:space="preserve"> que cubre todas las necesidades derivadas del comercio electrónico: </w:t>
      </w:r>
    </w:p>
    <w:p w:rsidR="004D7428" w:rsidRPr="005F06B3" w:rsidRDefault="004D7428" w:rsidP="004D7428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  <w:r w:rsidRPr="005F06B3">
        <w:rPr>
          <w:rFonts w:ascii="Tahoma" w:hAnsi="Tahoma" w:cs="Tahoma"/>
        </w:rPr>
        <w:t>Solución a medida, adaptada a todo tipo de clientes</w:t>
      </w:r>
    </w:p>
    <w:p w:rsidR="004D7428" w:rsidRPr="005F06B3" w:rsidRDefault="004D7428" w:rsidP="004D7428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  <w:r w:rsidRPr="005F06B3">
        <w:rPr>
          <w:rFonts w:ascii="Tahoma" w:hAnsi="Tahoma" w:cs="Tahoma"/>
        </w:rPr>
        <w:t>Efectividad y flexibilidad en la entrega</w:t>
      </w:r>
    </w:p>
    <w:p w:rsidR="004D7428" w:rsidRPr="005F06B3" w:rsidRDefault="004D7428" w:rsidP="004D7428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  <w:r w:rsidRPr="005F06B3">
        <w:rPr>
          <w:rFonts w:ascii="Tahoma" w:hAnsi="Tahoma" w:cs="Tahoma"/>
        </w:rPr>
        <w:t>Soluciones de entrega alternativas</w:t>
      </w:r>
    </w:p>
    <w:p w:rsidR="004D7428" w:rsidRPr="005F06B3" w:rsidRDefault="004D7428" w:rsidP="004D7428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  <w:r w:rsidRPr="005F06B3">
        <w:rPr>
          <w:rFonts w:ascii="Tahoma" w:hAnsi="Tahoma" w:cs="Tahoma"/>
        </w:rPr>
        <w:t>Gestión eficaz de la logística inversa</w:t>
      </w:r>
    </w:p>
    <w:p w:rsidR="004D7428" w:rsidRPr="005F06B3" w:rsidRDefault="004D7428" w:rsidP="004D7428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  <w:r w:rsidRPr="005F06B3">
        <w:rPr>
          <w:rFonts w:ascii="Tahoma" w:hAnsi="Tahoma" w:cs="Tahoma"/>
        </w:rPr>
        <w:t>Nuevas soluciones de integración informática avanzadas</w:t>
      </w:r>
    </w:p>
    <w:p w:rsidR="004D7428" w:rsidRPr="005F06B3" w:rsidRDefault="004D7428" w:rsidP="004D7428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  <w:r w:rsidRPr="005F06B3">
        <w:rPr>
          <w:rFonts w:ascii="Tahoma" w:hAnsi="Tahoma" w:cs="Tahoma"/>
        </w:rPr>
        <w:t>Gestión de stocks y preparación de pedidos</w:t>
      </w:r>
    </w:p>
    <w:p w:rsidR="00D67C6F" w:rsidRPr="00D67C6F" w:rsidRDefault="00D21ADF" w:rsidP="00354041">
      <w:pPr>
        <w:spacing w:before="100" w:beforeAutospacing="1" w:after="100" w:afterAutospacing="1" w:line="312" w:lineRule="auto"/>
        <w:jc w:val="both"/>
        <w:rPr>
          <w:rFonts w:ascii="Tahoma" w:eastAsia="Calibri" w:hAnsi="Tahoma" w:cs="Tahoma"/>
        </w:rPr>
      </w:pPr>
      <w:r w:rsidRPr="005F06B3">
        <w:rPr>
          <w:rFonts w:ascii="Tahoma" w:hAnsi="Tahoma" w:cs="Tahoma"/>
        </w:rPr>
        <w:t xml:space="preserve">En la consolidación del comercio electrónico en España </w:t>
      </w:r>
      <w:r w:rsidR="006F5280">
        <w:rPr>
          <w:rFonts w:ascii="Tahoma" w:hAnsi="Tahoma" w:cs="Tahoma"/>
        </w:rPr>
        <w:t>el socio logístico y</w:t>
      </w:r>
      <w:r w:rsidRPr="005F06B3">
        <w:rPr>
          <w:rFonts w:ascii="Tahoma" w:hAnsi="Tahoma" w:cs="Tahoma"/>
        </w:rPr>
        <w:t xml:space="preserve"> de transporte juega un papel crucial a la hora de completar el ciclo y la experiencia de compra, aportando rapidez al proceso</w:t>
      </w:r>
      <w:r w:rsidR="000C57CE" w:rsidRPr="005F06B3">
        <w:rPr>
          <w:rFonts w:ascii="Tahoma" w:hAnsi="Tahoma" w:cs="Tahoma"/>
        </w:rPr>
        <w:t xml:space="preserve"> (aspecto fundamental para el cliente final)</w:t>
      </w:r>
      <w:r w:rsidRPr="005F06B3">
        <w:rPr>
          <w:rFonts w:ascii="Tahoma" w:hAnsi="Tahoma" w:cs="Tahoma"/>
        </w:rPr>
        <w:t xml:space="preserve"> y competitividad en los costes. </w:t>
      </w:r>
    </w:p>
    <w:p w:rsidR="00D67C6F" w:rsidRPr="00D67C6F" w:rsidRDefault="00D67C6F" w:rsidP="00AB6E9D">
      <w:pPr>
        <w:pBdr>
          <w:top w:val="single" w:sz="4" w:space="1" w:color="auto"/>
        </w:pBdr>
        <w:spacing w:line="312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D67C6F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Acerca de SEUR</w:t>
      </w:r>
    </w:p>
    <w:p w:rsidR="00D67C6F" w:rsidRPr="00D67C6F" w:rsidRDefault="00D67C6F" w:rsidP="00AB6E9D">
      <w:pPr>
        <w:spacing w:line="312" w:lineRule="auto"/>
        <w:jc w:val="both"/>
        <w:rPr>
          <w:rFonts w:ascii="Tahoma" w:hAnsi="Tahoma" w:cs="Tahoma"/>
          <w:i/>
          <w:iCs/>
          <w:color w:val="000000"/>
          <w:sz w:val="18"/>
          <w:szCs w:val="18"/>
        </w:rPr>
      </w:pPr>
      <w:r w:rsidRPr="00D67C6F">
        <w:rPr>
          <w:rFonts w:ascii="Tahoma" w:hAnsi="Tahoma" w:cs="Tahoma"/>
          <w:color w:val="000000"/>
          <w:sz w:val="18"/>
          <w:szCs w:val="18"/>
        </w:rPr>
        <w:t>SEUR, compañía referente en el mercado del transporte urgente en España y Portugal, que cuenta con una trayectoria de más de 70 años, integra tres grandes líneas de negocio: internacional, comercio electrónico y logística de valor añadido. SEUR tiene una estructura compuesta por 6.300 empleados, más de 1.000 tiendas y una flota de 3.500 vehículos para dar servicio a más de 1.200.000 clientes.</w:t>
      </w:r>
      <w:r w:rsidRPr="00D67C6F"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</w:p>
    <w:p w:rsidR="00D67C6F" w:rsidRPr="00D67C6F" w:rsidRDefault="00D67C6F" w:rsidP="00AB6E9D">
      <w:pPr>
        <w:spacing w:line="312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67C6F">
        <w:rPr>
          <w:rFonts w:ascii="Tahoma" w:hAnsi="Tahoma" w:cs="Tahoma"/>
          <w:color w:val="000000"/>
          <w:sz w:val="18"/>
          <w:szCs w:val="18"/>
        </w:rPr>
        <w:t xml:space="preserve">La compañía cuenta con una capacidad operativa internacional que le permite entregar en 230 países, gracias a las redes de su socio estratégico </w:t>
      </w:r>
      <w:proofErr w:type="spellStart"/>
      <w:r w:rsidRPr="00D67C6F">
        <w:rPr>
          <w:rFonts w:ascii="Tahoma" w:hAnsi="Tahoma" w:cs="Tahoma"/>
          <w:color w:val="000000"/>
          <w:sz w:val="18"/>
          <w:szCs w:val="18"/>
        </w:rPr>
        <w:t>GeoPost</w:t>
      </w:r>
      <w:proofErr w:type="spellEnd"/>
      <w:r w:rsidRPr="00D67C6F">
        <w:rPr>
          <w:rFonts w:ascii="Tahoma" w:hAnsi="Tahoma" w:cs="Tahoma"/>
          <w:color w:val="000000"/>
          <w:sz w:val="18"/>
          <w:szCs w:val="18"/>
        </w:rPr>
        <w:t xml:space="preserve">, que con un equipo compuesto por más de 20.000 profesionales, es la primera red terrestre </w:t>
      </w:r>
      <w:proofErr w:type="spellStart"/>
      <w:r w:rsidRPr="00D67C6F">
        <w:rPr>
          <w:rFonts w:ascii="Tahoma" w:hAnsi="Tahoma" w:cs="Tahoma"/>
          <w:color w:val="000000"/>
          <w:sz w:val="18"/>
          <w:szCs w:val="18"/>
        </w:rPr>
        <w:t>intra</w:t>
      </w:r>
      <w:proofErr w:type="spellEnd"/>
      <w:r w:rsidRPr="00D67C6F">
        <w:rPr>
          <w:rFonts w:ascii="Tahoma" w:hAnsi="Tahoma" w:cs="Tahoma"/>
          <w:color w:val="000000"/>
          <w:sz w:val="18"/>
          <w:szCs w:val="18"/>
        </w:rPr>
        <w:t xml:space="preserve">-europea, a través de la marca DPD. </w:t>
      </w:r>
    </w:p>
    <w:p w:rsidR="00D67C6F" w:rsidRDefault="00D67C6F" w:rsidP="00AB6E9D">
      <w:pPr>
        <w:spacing w:line="312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67C6F">
        <w:rPr>
          <w:rFonts w:ascii="Tahoma" w:hAnsi="Tahoma" w:cs="Tahoma"/>
          <w:color w:val="000000"/>
          <w:sz w:val="18"/>
          <w:szCs w:val="18"/>
        </w:rPr>
        <w:t xml:space="preserve">SEUR ha reforzado su política de RSC y se ha convertido en el operador referente en Movilidad Sostenible mediante la incorporación de vehículos alternativos, la formación en conducción eficiente y la optimización de rutas de reparto. Además, la compañía gestiona su acción social mediante Fundación SEUR, cuyo principal objetivo es la logística solidaria, concretamente en apoyo y protección de la infancia y la </w:t>
      </w:r>
      <w:r w:rsidRPr="008140A7">
        <w:rPr>
          <w:rFonts w:ascii="Tahoma" w:hAnsi="Tahoma" w:cs="Tahoma"/>
          <w:color w:val="000000"/>
          <w:sz w:val="18"/>
          <w:szCs w:val="18"/>
        </w:rPr>
        <w:t xml:space="preserve">y la juventud. </w:t>
      </w:r>
    </w:p>
    <w:p w:rsidR="0006638C" w:rsidRDefault="0006638C" w:rsidP="00AB6E9D">
      <w:pPr>
        <w:spacing w:line="312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06638C" w:rsidRDefault="0006638C" w:rsidP="00AB6E9D">
      <w:pPr>
        <w:spacing w:line="312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6413D0" w:rsidRDefault="006413D0" w:rsidP="00AB6E9D">
      <w:pPr>
        <w:pBdr>
          <w:top w:val="single" w:sz="4" w:space="1" w:color="auto"/>
        </w:pBdr>
        <w:spacing w:line="312" w:lineRule="auto"/>
        <w:jc w:val="both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D67C6F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Acerca de </w:t>
      </w:r>
      <w:proofErr w:type="spellStart"/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Ecommerce</w:t>
      </w:r>
      <w:proofErr w:type="spellEnd"/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&amp; </w:t>
      </w:r>
      <w:proofErr w:type="spellStart"/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Tech</w:t>
      </w:r>
      <w:proofErr w:type="spellEnd"/>
      <w:r w:rsidR="00B9206D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Barcelona</w:t>
      </w:r>
    </w:p>
    <w:p w:rsidR="006413D0" w:rsidRPr="008140A7" w:rsidRDefault="006413D0" w:rsidP="00AB6E9D">
      <w:pPr>
        <w:spacing w:line="312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54041">
        <w:rPr>
          <w:rFonts w:ascii="Tahoma" w:hAnsi="Tahoma" w:cs="Tahoma"/>
          <w:color w:val="000000"/>
          <w:sz w:val="18"/>
          <w:szCs w:val="18"/>
        </w:rPr>
        <w:t>Ecommerce</w:t>
      </w:r>
      <w:proofErr w:type="spellEnd"/>
      <w:r w:rsidRPr="00354041">
        <w:rPr>
          <w:rFonts w:ascii="Tahoma" w:hAnsi="Tahoma" w:cs="Tahoma"/>
          <w:color w:val="000000"/>
          <w:sz w:val="18"/>
          <w:szCs w:val="18"/>
        </w:rPr>
        <w:t xml:space="preserve"> &amp; </w:t>
      </w:r>
      <w:proofErr w:type="spellStart"/>
      <w:r w:rsidRPr="00354041">
        <w:rPr>
          <w:rFonts w:ascii="Tahoma" w:hAnsi="Tahoma" w:cs="Tahoma"/>
          <w:color w:val="000000"/>
          <w:sz w:val="18"/>
          <w:szCs w:val="18"/>
        </w:rPr>
        <w:t>Tech</w:t>
      </w:r>
      <w:proofErr w:type="spellEnd"/>
      <w:r w:rsidRPr="00354041">
        <w:rPr>
          <w:rFonts w:ascii="Tahoma" w:hAnsi="Tahoma" w:cs="Tahoma"/>
          <w:color w:val="000000"/>
          <w:sz w:val="18"/>
          <w:szCs w:val="18"/>
        </w:rPr>
        <w:t xml:space="preserve"> Barcelona es una iniciativa 100% privada que tiene</w:t>
      </w:r>
      <w:r w:rsidR="0035404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54041">
        <w:rPr>
          <w:rFonts w:ascii="Tahoma" w:hAnsi="Tahoma" w:cs="Tahoma"/>
          <w:color w:val="000000"/>
          <w:sz w:val="18"/>
          <w:szCs w:val="18"/>
        </w:rPr>
        <w:t>como principal objetivo posicionar Barcelona como una referencia en el</w:t>
      </w:r>
      <w:r w:rsidR="0035404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54041">
        <w:rPr>
          <w:rFonts w:ascii="Tahoma" w:hAnsi="Tahoma" w:cs="Tahoma"/>
          <w:color w:val="000000"/>
          <w:sz w:val="18"/>
          <w:szCs w:val="18"/>
        </w:rPr>
        <w:t>sector del negocio digital. Está liderado por los principales</w:t>
      </w:r>
      <w:r w:rsidR="0035404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54041">
        <w:rPr>
          <w:rFonts w:ascii="Tahoma" w:hAnsi="Tahoma" w:cs="Tahoma"/>
          <w:color w:val="000000"/>
          <w:sz w:val="18"/>
          <w:szCs w:val="18"/>
        </w:rPr>
        <w:t>emprendedores de la ciudad</w:t>
      </w:r>
      <w:r w:rsidR="00B9206D">
        <w:rPr>
          <w:rFonts w:ascii="Tahoma" w:hAnsi="Tahoma" w:cs="Tahoma"/>
          <w:color w:val="000000"/>
          <w:sz w:val="18"/>
          <w:szCs w:val="18"/>
        </w:rPr>
        <w:t xml:space="preserve"> (Miguel Vicente –fundador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LetsBonus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, Lucas Carné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Privalia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Didac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Lee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Inspirit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, Carlos Blanco – Grupo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Itnet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, Mauricio Prieto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Edreams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, Jaume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Gomà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Ulabox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, Mireia Mir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Parabebes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Intercom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), Tomás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Diago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Softonic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, Iñaki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Ecenarro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Trovit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y Manuel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Matés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Necotium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>)</w:t>
      </w:r>
      <w:r w:rsidRPr="00354041">
        <w:rPr>
          <w:rFonts w:ascii="Tahoma" w:hAnsi="Tahoma" w:cs="Tahoma"/>
          <w:color w:val="000000"/>
          <w:sz w:val="18"/>
          <w:szCs w:val="18"/>
        </w:rPr>
        <w:t xml:space="preserve"> y también participan los máximos</w:t>
      </w:r>
      <w:r w:rsidR="0035404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54041">
        <w:rPr>
          <w:rFonts w:ascii="Tahoma" w:hAnsi="Tahoma" w:cs="Tahoma"/>
          <w:color w:val="000000"/>
          <w:sz w:val="18"/>
          <w:szCs w:val="18"/>
        </w:rPr>
        <w:t>responsables de las principales firmas de servicios e inversores</w:t>
      </w:r>
      <w:r w:rsidR="00B9206D"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Ignasi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Costas -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Rousaud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Costas Duran, Miguel Planas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Necsia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, , Gerard Olivé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BeRepublic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, Marcel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Rafart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- Nauta Capital, Carlos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Trenchs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Caixa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Capital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Risc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, Christopher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Pommerening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– Active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Partners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, Luis Martin Cabiedes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Cabiedes&amp;Partners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, Ángel García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Lanta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Digital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Ventures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y Josep Maria Echarri –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Inveready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Technology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Investment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B9206D">
        <w:rPr>
          <w:rFonts w:ascii="Tahoma" w:hAnsi="Tahoma" w:cs="Tahoma"/>
          <w:color w:val="000000"/>
          <w:sz w:val="18"/>
          <w:szCs w:val="18"/>
        </w:rPr>
        <w:t>Group</w:t>
      </w:r>
      <w:proofErr w:type="spellEnd"/>
      <w:r w:rsidR="00B9206D">
        <w:rPr>
          <w:rFonts w:ascii="Tahoma" w:hAnsi="Tahoma" w:cs="Tahoma"/>
          <w:color w:val="000000"/>
          <w:sz w:val="18"/>
          <w:szCs w:val="18"/>
        </w:rPr>
        <w:t xml:space="preserve">) </w:t>
      </w:r>
      <w:r w:rsidRPr="00354041">
        <w:rPr>
          <w:rFonts w:ascii="Tahoma" w:hAnsi="Tahoma" w:cs="Tahoma"/>
          <w:color w:val="000000"/>
          <w:sz w:val="18"/>
          <w:szCs w:val="18"/>
        </w:rPr>
        <w:t>que</w:t>
      </w:r>
      <w:r w:rsidR="0035404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54041">
        <w:rPr>
          <w:rFonts w:ascii="Tahoma" w:hAnsi="Tahoma" w:cs="Tahoma"/>
          <w:color w:val="000000"/>
          <w:sz w:val="18"/>
          <w:szCs w:val="18"/>
        </w:rPr>
        <w:t>dedican su actividad principalmente en el sector tecnológico. El</w:t>
      </w:r>
      <w:r w:rsidR="0035404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54041">
        <w:rPr>
          <w:rFonts w:ascii="Tahoma" w:hAnsi="Tahoma" w:cs="Tahoma"/>
          <w:color w:val="000000"/>
          <w:sz w:val="18"/>
          <w:szCs w:val="18"/>
        </w:rPr>
        <w:t xml:space="preserve">Clúster está dirigido principalmente a emprendedores , </w:t>
      </w:r>
      <w:proofErr w:type="spellStart"/>
      <w:r w:rsidRPr="00354041">
        <w:rPr>
          <w:rFonts w:ascii="Tahoma" w:hAnsi="Tahoma" w:cs="Tahoma"/>
          <w:color w:val="000000"/>
          <w:sz w:val="18"/>
          <w:szCs w:val="18"/>
        </w:rPr>
        <w:t>start</w:t>
      </w:r>
      <w:proofErr w:type="spellEnd"/>
      <w:r w:rsidRPr="00354041">
        <w:rPr>
          <w:rFonts w:ascii="Tahoma" w:hAnsi="Tahoma" w:cs="Tahoma"/>
          <w:color w:val="000000"/>
          <w:sz w:val="18"/>
          <w:szCs w:val="18"/>
        </w:rPr>
        <w:t xml:space="preserve"> -ups ,</w:t>
      </w:r>
      <w:r w:rsidR="0035404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54041">
        <w:rPr>
          <w:rFonts w:ascii="Tahoma" w:hAnsi="Tahoma" w:cs="Tahoma"/>
          <w:color w:val="000000"/>
          <w:sz w:val="18"/>
          <w:szCs w:val="18"/>
        </w:rPr>
        <w:t>empresas y organizaciones que desarrollan su actividad en este sector</w:t>
      </w:r>
      <w:r w:rsidR="0035404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54041">
        <w:rPr>
          <w:rFonts w:ascii="Tahoma" w:hAnsi="Tahoma" w:cs="Tahoma"/>
          <w:color w:val="000000"/>
          <w:sz w:val="18"/>
          <w:szCs w:val="18"/>
        </w:rPr>
        <w:t>y así potenciar las fortalezas del ecosistema a través de la</w:t>
      </w:r>
      <w:r w:rsidR="0035404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54041">
        <w:rPr>
          <w:rFonts w:ascii="Tahoma" w:hAnsi="Tahoma" w:cs="Tahoma"/>
          <w:color w:val="000000"/>
          <w:sz w:val="18"/>
          <w:szCs w:val="18"/>
        </w:rPr>
        <w:t>financiación de proyectos , potenciación de la emprendeduría ,</w:t>
      </w:r>
      <w:r w:rsidR="0035404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54041">
        <w:rPr>
          <w:rFonts w:ascii="Tahoma" w:hAnsi="Tahoma" w:cs="Tahoma"/>
          <w:color w:val="000000"/>
          <w:sz w:val="18"/>
          <w:szCs w:val="18"/>
        </w:rPr>
        <w:t>formación tecnológica y de negocio , atracción de grandes eventos</w:t>
      </w:r>
      <w:r w:rsidR="0035404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54041">
        <w:rPr>
          <w:rFonts w:ascii="Tahoma" w:hAnsi="Tahoma" w:cs="Tahoma"/>
          <w:color w:val="000000"/>
          <w:sz w:val="18"/>
          <w:szCs w:val="18"/>
        </w:rPr>
        <w:t>sectoriales, conexión con de otras iniciativas ya en marcha (como el</w:t>
      </w:r>
      <w:r w:rsidR="0035404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54041">
        <w:rPr>
          <w:rFonts w:ascii="Tahoma" w:hAnsi="Tahoma" w:cs="Tahoma"/>
          <w:color w:val="000000"/>
          <w:sz w:val="18"/>
          <w:szCs w:val="18"/>
        </w:rPr>
        <w:t xml:space="preserve">Mobile </w:t>
      </w:r>
      <w:proofErr w:type="spellStart"/>
      <w:r w:rsidRPr="00354041">
        <w:rPr>
          <w:rFonts w:ascii="Tahoma" w:hAnsi="Tahoma" w:cs="Tahoma"/>
          <w:color w:val="000000"/>
          <w:sz w:val="18"/>
          <w:szCs w:val="18"/>
        </w:rPr>
        <w:t>World</w:t>
      </w:r>
      <w:proofErr w:type="spellEnd"/>
      <w:r w:rsidRPr="00354041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354041">
        <w:rPr>
          <w:rFonts w:ascii="Tahoma" w:hAnsi="Tahoma" w:cs="Tahoma"/>
          <w:color w:val="000000"/>
          <w:sz w:val="18"/>
          <w:szCs w:val="18"/>
        </w:rPr>
        <w:t>Congress</w:t>
      </w:r>
      <w:bookmarkStart w:id="0" w:name="_GoBack"/>
      <w:bookmarkEnd w:id="0"/>
      <w:proofErr w:type="spellEnd"/>
      <w:r w:rsidRPr="00354041">
        <w:rPr>
          <w:rFonts w:ascii="Tahoma" w:hAnsi="Tahoma" w:cs="Tahoma"/>
          <w:color w:val="000000"/>
          <w:sz w:val="18"/>
          <w:szCs w:val="18"/>
        </w:rPr>
        <w:t>),  proyección internacional de las empresas</w:t>
      </w:r>
      <w:r w:rsidR="0035404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54041">
        <w:rPr>
          <w:rFonts w:ascii="Tahoma" w:hAnsi="Tahoma" w:cs="Tahoma"/>
          <w:color w:val="000000"/>
          <w:sz w:val="18"/>
          <w:szCs w:val="18"/>
        </w:rPr>
        <w:t>barcelonesas y captación de talento.</w:t>
      </w:r>
    </w:p>
    <w:p w:rsidR="00D67C6F" w:rsidRPr="00D67C6F" w:rsidRDefault="00D67C6F" w:rsidP="00AB6E9D">
      <w:pPr>
        <w:spacing w:line="312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77A04">
        <w:rPr>
          <w:rFonts w:ascii="Tahoma" w:hAnsi="Tahoma" w:cs="Tahoma"/>
          <w:b/>
          <w:color w:val="000000"/>
          <w:sz w:val="20"/>
          <w:szCs w:val="20"/>
        </w:rPr>
        <w:t xml:space="preserve">Para más información: </w:t>
      </w:r>
      <w:r>
        <w:rPr>
          <w:rFonts w:ascii="Tahoma" w:hAnsi="Tahoma" w:cs="Tahoma"/>
          <w:i/>
          <w:iCs/>
          <w:noProof/>
          <w:color w:val="000000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1581785</wp:posOffset>
            </wp:positionV>
            <wp:extent cx="247650" cy="247650"/>
            <wp:effectExtent l="19050" t="0" r="0" b="0"/>
            <wp:wrapSquare wrapText="bothSides"/>
            <wp:docPr id="8" name="Imagen 4" descr="linkedin_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inkedin_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i/>
          <w:iCs/>
          <w:noProof/>
          <w:color w:val="000000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165100</wp:posOffset>
            </wp:positionV>
            <wp:extent cx="257175" cy="219075"/>
            <wp:effectExtent l="19050" t="0" r="9525" b="0"/>
            <wp:wrapSquare wrapText="bothSides"/>
            <wp:docPr id="9" name="Imagen 2" descr="boton-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oton-hom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i/>
          <w:iCs/>
          <w:noProof/>
          <w:color w:val="000000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540385</wp:posOffset>
            </wp:positionV>
            <wp:extent cx="247650" cy="247650"/>
            <wp:effectExtent l="19050" t="0" r="0" b="0"/>
            <wp:wrapSquare wrapText="bothSides"/>
            <wp:docPr id="10" name="Imagen 3" descr="facebook_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acebook_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i/>
          <w:iCs/>
          <w:noProof/>
          <w:color w:val="00000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1054735</wp:posOffset>
            </wp:positionV>
            <wp:extent cx="247650" cy="247650"/>
            <wp:effectExtent l="19050" t="0" r="0" b="0"/>
            <wp:wrapSquare wrapText="bothSides"/>
            <wp:docPr id="11" name="Imagen 1" descr="twitter_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witter_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C6F" w:rsidRPr="00D67C6F" w:rsidRDefault="00C438CF" w:rsidP="00AB6E9D">
      <w:pPr>
        <w:autoSpaceDE w:val="0"/>
        <w:autoSpaceDN w:val="0"/>
        <w:adjustRightInd w:val="0"/>
        <w:spacing w:line="312" w:lineRule="auto"/>
        <w:rPr>
          <w:rFonts w:ascii="Tahoma" w:hAnsi="Tahoma" w:cs="Tahoma"/>
          <w:b/>
          <w:bCs/>
          <w:color w:val="000000"/>
        </w:rPr>
      </w:pPr>
      <w:hyperlink r:id="rId12" w:tgtFrame="_blank" w:history="1">
        <w:r w:rsidR="00D67C6F" w:rsidRPr="008140A7">
          <w:rPr>
            <w:rStyle w:val="Hipervnculo"/>
            <w:rFonts w:ascii="Tahoma" w:hAnsi="Tahoma" w:cs="Tahoma"/>
            <w:color w:val="000000"/>
          </w:rPr>
          <w:t>http://www.teloenvioporseur.com/</w:t>
        </w:r>
      </w:hyperlink>
      <w:r w:rsidR="00D67C6F" w:rsidRPr="008140A7">
        <w:rPr>
          <w:rFonts w:ascii="Tahoma" w:hAnsi="Tahoma" w:cs="Tahoma"/>
          <w:color w:val="000000"/>
        </w:rPr>
        <w:t> </w:t>
      </w:r>
    </w:p>
    <w:p w:rsidR="00D67C6F" w:rsidRPr="00D67C6F" w:rsidRDefault="00C438CF" w:rsidP="00AB6E9D">
      <w:pPr>
        <w:spacing w:line="312" w:lineRule="auto"/>
        <w:rPr>
          <w:rFonts w:ascii="Tahoma" w:hAnsi="Tahoma" w:cs="Tahoma"/>
          <w:color w:val="000000"/>
        </w:rPr>
      </w:pPr>
      <w:hyperlink r:id="rId13" w:tgtFrame="_blank" w:history="1">
        <w:r w:rsidR="00D67C6F" w:rsidRPr="008140A7">
          <w:rPr>
            <w:rStyle w:val="Hipervnculo"/>
            <w:rFonts w:ascii="Tahoma" w:hAnsi="Tahoma" w:cs="Tahoma"/>
            <w:color w:val="000000"/>
          </w:rPr>
          <w:t>http://www.facebook.com/seur.es</w:t>
        </w:r>
      </w:hyperlink>
    </w:p>
    <w:p w:rsidR="00D67C6F" w:rsidRPr="008140A7" w:rsidRDefault="00C438CF" w:rsidP="00AB6E9D">
      <w:pPr>
        <w:spacing w:line="312" w:lineRule="auto"/>
        <w:rPr>
          <w:rFonts w:ascii="Tahoma" w:hAnsi="Tahoma" w:cs="Tahoma"/>
          <w:color w:val="000000"/>
        </w:rPr>
      </w:pPr>
      <w:hyperlink r:id="rId14" w:anchor="!/SEUR" w:tgtFrame="_blank" w:history="1">
        <w:r w:rsidR="00D67C6F" w:rsidRPr="008140A7">
          <w:rPr>
            <w:rStyle w:val="Hipervnculo"/>
            <w:rFonts w:ascii="Tahoma" w:hAnsi="Tahoma" w:cs="Tahoma"/>
            <w:color w:val="000000"/>
          </w:rPr>
          <w:t>https://twitter.com/SEUR</w:t>
        </w:r>
      </w:hyperlink>
    </w:p>
    <w:p w:rsidR="00D67C6F" w:rsidRPr="008140A7" w:rsidRDefault="00C438CF" w:rsidP="00AB6E9D">
      <w:pPr>
        <w:spacing w:line="312" w:lineRule="auto"/>
        <w:rPr>
          <w:rFonts w:ascii="Tahoma" w:hAnsi="Tahoma" w:cs="Tahoma"/>
          <w:color w:val="000000"/>
        </w:rPr>
      </w:pPr>
      <w:hyperlink r:id="rId15" w:tgtFrame="_blank" w:history="1">
        <w:r w:rsidR="00D67C6F" w:rsidRPr="008140A7">
          <w:rPr>
            <w:rStyle w:val="Hipervnculo"/>
            <w:rFonts w:ascii="Tahoma" w:hAnsi="Tahoma" w:cs="Tahoma"/>
            <w:color w:val="000000"/>
          </w:rPr>
          <w:t>http://www.linkedin.com/company/SEUR</w:t>
        </w:r>
      </w:hyperlink>
      <w:r w:rsidR="00D67C6F" w:rsidRPr="008140A7">
        <w:rPr>
          <w:rFonts w:ascii="Tahoma" w:hAnsi="Tahoma" w:cs="Tahoma"/>
          <w:color w:val="000000"/>
        </w:rPr>
        <w:t> </w:t>
      </w:r>
    </w:p>
    <w:p w:rsidR="00D67C6F" w:rsidRPr="00D67C6F" w:rsidRDefault="00C438CF" w:rsidP="00AB6E9D">
      <w:pPr>
        <w:spacing w:line="312" w:lineRule="auto"/>
        <w:rPr>
          <w:rFonts w:ascii="Tahoma" w:hAnsi="Tahoma" w:cs="Tahoma"/>
          <w:color w:val="000000"/>
        </w:rPr>
      </w:pPr>
      <w:hyperlink r:id="rId16" w:history="1">
        <w:r w:rsidR="00D67C6F" w:rsidRPr="00812CB7">
          <w:rPr>
            <w:rStyle w:val="Hipervnculo"/>
            <w:rFonts w:ascii="Tahoma" w:hAnsi="Tahoma" w:cs="Tahoma"/>
            <w:color w:val="000000"/>
          </w:rPr>
          <w:t>http://saladeprensa.seur.com</w:t>
        </w:r>
      </w:hyperlink>
    </w:p>
    <w:p w:rsidR="00D67C6F" w:rsidRPr="00D67C6F" w:rsidRDefault="00D67C6F" w:rsidP="00AB6E9D">
      <w:pPr>
        <w:spacing w:line="312" w:lineRule="auto"/>
        <w:jc w:val="both"/>
        <w:rPr>
          <w:rFonts w:ascii="Tahoma" w:hAnsi="Tahoma" w:cs="Tahoma"/>
          <w:b/>
          <w:color w:val="000000"/>
        </w:rPr>
      </w:pPr>
      <w:r w:rsidRPr="008140A7">
        <w:rPr>
          <w:rFonts w:ascii="Tahoma" w:hAnsi="Tahoma" w:cs="Tahoma"/>
          <w:b/>
          <w:color w:val="000000"/>
        </w:rPr>
        <w:t>Gabinete de prensa/ Agencia de comunicación SEUR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D67C6F" w:rsidRPr="00AC647F" w:rsidTr="006413D0">
        <w:trPr>
          <w:trHeight w:val="1834"/>
        </w:trPr>
        <w:tc>
          <w:tcPr>
            <w:tcW w:w="4322" w:type="dxa"/>
          </w:tcPr>
          <w:p w:rsidR="00D67C6F" w:rsidRPr="008140A7" w:rsidRDefault="00D67C6F" w:rsidP="00AB6E9D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color w:val="000000"/>
              </w:rPr>
            </w:pPr>
            <w:r w:rsidRPr="008140A7">
              <w:rPr>
                <w:rFonts w:ascii="Tahoma" w:hAnsi="Tahoma" w:cs="Tahoma"/>
                <w:color w:val="000000"/>
              </w:rPr>
              <w:t xml:space="preserve">Laura Gonzalvo </w:t>
            </w:r>
          </w:p>
          <w:p w:rsidR="00D67C6F" w:rsidRPr="008140A7" w:rsidRDefault="00D67C6F" w:rsidP="00AB6E9D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color w:val="000000"/>
              </w:rPr>
            </w:pPr>
            <w:r w:rsidRPr="008140A7">
              <w:rPr>
                <w:rFonts w:ascii="Tahoma" w:hAnsi="Tahoma" w:cs="Tahoma"/>
                <w:color w:val="000000"/>
              </w:rPr>
              <w:t>Depto. Comunicación y Marca SEUR</w:t>
            </w:r>
          </w:p>
          <w:p w:rsidR="00D67C6F" w:rsidRPr="008140A7" w:rsidRDefault="00D67C6F" w:rsidP="00AB6E9D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color w:val="000000"/>
              </w:rPr>
            </w:pPr>
            <w:r w:rsidRPr="008140A7">
              <w:rPr>
                <w:rFonts w:ascii="Tahoma" w:hAnsi="Tahoma" w:cs="Tahoma"/>
                <w:color w:val="000000"/>
              </w:rPr>
              <w:t xml:space="preserve">91 322 27 52 </w:t>
            </w:r>
          </w:p>
          <w:p w:rsidR="00D67C6F" w:rsidRPr="008140A7" w:rsidRDefault="00C438CF" w:rsidP="00AB6E9D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b/>
                <w:color w:val="000000"/>
              </w:rPr>
            </w:pPr>
            <w:hyperlink r:id="rId17" w:history="1">
              <w:r w:rsidR="00D67C6F" w:rsidRPr="008140A7">
                <w:rPr>
                  <w:rStyle w:val="Hipervnculo"/>
                  <w:rFonts w:ascii="Tahoma" w:hAnsi="Tahoma" w:cs="Tahoma"/>
                  <w:b/>
                  <w:color w:val="000000"/>
                </w:rPr>
                <w:t>laura.gonzalvo@seur.net</w:t>
              </w:r>
            </w:hyperlink>
            <w:r w:rsidR="00D67C6F" w:rsidRPr="008140A7">
              <w:rPr>
                <w:rFonts w:ascii="Tahoma" w:hAnsi="Tahoma" w:cs="Tahoma"/>
                <w:b/>
                <w:color w:val="000000"/>
              </w:rPr>
              <w:t xml:space="preserve">  </w:t>
            </w:r>
          </w:p>
          <w:p w:rsidR="00D67C6F" w:rsidRPr="00812CB7" w:rsidRDefault="00D67C6F" w:rsidP="00AB6E9D">
            <w:pPr>
              <w:pStyle w:val="Sangradetextonormal"/>
              <w:spacing w:line="312" w:lineRule="auto"/>
              <w:ind w:left="0"/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  <w:lang w:eastAsia="es-ES"/>
              </w:rPr>
            </w:pPr>
          </w:p>
        </w:tc>
        <w:tc>
          <w:tcPr>
            <w:tcW w:w="4322" w:type="dxa"/>
          </w:tcPr>
          <w:p w:rsidR="00D67C6F" w:rsidRPr="008140A7" w:rsidRDefault="00D67C6F" w:rsidP="00AB6E9D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color w:val="000000"/>
              </w:rPr>
            </w:pPr>
            <w:r w:rsidRPr="008140A7">
              <w:rPr>
                <w:rFonts w:ascii="Tahoma" w:hAnsi="Tahoma" w:cs="Tahoma"/>
                <w:color w:val="000000"/>
              </w:rPr>
              <w:t xml:space="preserve">Chana Calleja / Mar Yuste / </w:t>
            </w:r>
          </w:p>
          <w:p w:rsidR="00D67C6F" w:rsidRPr="008140A7" w:rsidRDefault="00D67C6F" w:rsidP="00AB6E9D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color w:val="000000"/>
              </w:rPr>
            </w:pPr>
            <w:r w:rsidRPr="008140A7">
              <w:rPr>
                <w:rFonts w:ascii="Tahoma" w:hAnsi="Tahoma" w:cs="Tahoma"/>
                <w:color w:val="000000"/>
              </w:rPr>
              <w:t xml:space="preserve">Silvia Egea /Elena Barrera </w:t>
            </w:r>
          </w:p>
          <w:p w:rsidR="00D67C6F" w:rsidRPr="008140A7" w:rsidRDefault="00D67C6F" w:rsidP="00AB6E9D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color w:val="000000"/>
                <w:lang w:val="en-US"/>
              </w:rPr>
            </w:pPr>
            <w:r w:rsidRPr="008140A7">
              <w:rPr>
                <w:rFonts w:ascii="Tahoma" w:hAnsi="Tahoma" w:cs="Tahoma"/>
                <w:color w:val="000000"/>
                <w:lang w:val="en-US"/>
              </w:rPr>
              <w:t>TINKLE</w:t>
            </w:r>
          </w:p>
          <w:p w:rsidR="00D67C6F" w:rsidRPr="008140A7" w:rsidRDefault="00D67C6F" w:rsidP="00AB6E9D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color w:val="000000"/>
                <w:lang w:val="en-US"/>
              </w:rPr>
            </w:pPr>
            <w:r w:rsidRPr="008140A7">
              <w:rPr>
                <w:rFonts w:ascii="Tahoma" w:hAnsi="Tahoma" w:cs="Tahoma"/>
                <w:color w:val="000000"/>
                <w:lang w:val="en-US"/>
              </w:rPr>
              <w:t xml:space="preserve">91 702 10 </w:t>
            </w:r>
            <w:proofErr w:type="spellStart"/>
            <w:r w:rsidRPr="008140A7">
              <w:rPr>
                <w:rFonts w:ascii="Tahoma" w:hAnsi="Tahoma" w:cs="Tahoma"/>
                <w:color w:val="000000"/>
                <w:lang w:val="en-US"/>
              </w:rPr>
              <w:t>10</w:t>
            </w:r>
            <w:proofErr w:type="spellEnd"/>
            <w:r w:rsidRPr="008140A7">
              <w:rPr>
                <w:rFonts w:ascii="Tahoma" w:hAnsi="Tahoma" w:cs="Tahoma"/>
                <w:color w:val="000000"/>
                <w:lang w:val="en-US"/>
              </w:rPr>
              <w:t xml:space="preserve">   </w:t>
            </w:r>
          </w:p>
          <w:p w:rsidR="00D67C6F" w:rsidRPr="008140A7" w:rsidRDefault="00C438CF" w:rsidP="00AB6E9D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b/>
                <w:color w:val="000000"/>
                <w:u w:val="single"/>
                <w:lang w:val="en-US"/>
              </w:rPr>
            </w:pPr>
            <w:r>
              <w:fldChar w:fldCharType="begin"/>
            </w:r>
            <w:r w:rsidRPr="00AC647F">
              <w:rPr>
                <w:lang w:val="en-US"/>
                <w:rPrChange w:id="1" w:author="segea" w:date="2013-10-23T09:46:00Z">
                  <w:rPr/>
                </w:rPrChange>
              </w:rPr>
              <w:instrText>HYPERLINK "mailto:ccalleja@tinkle.es"</w:instrText>
            </w:r>
            <w:r>
              <w:fldChar w:fldCharType="separate"/>
            </w:r>
            <w:r w:rsidR="00D67C6F" w:rsidRPr="008140A7">
              <w:rPr>
                <w:rStyle w:val="Hipervnculo"/>
                <w:rFonts w:ascii="Tahoma" w:hAnsi="Tahoma" w:cs="Tahoma"/>
                <w:b/>
                <w:color w:val="000000"/>
                <w:lang w:val="en-US"/>
              </w:rPr>
              <w:t>ccalleja@tinkle.es</w:t>
            </w:r>
            <w:r>
              <w:fldChar w:fldCharType="end"/>
            </w:r>
            <w:r w:rsidR="00D67C6F" w:rsidRPr="008140A7">
              <w:rPr>
                <w:rFonts w:ascii="Tahoma" w:hAnsi="Tahoma" w:cs="Tahoma"/>
                <w:b/>
                <w:color w:val="000000"/>
                <w:u w:val="single"/>
                <w:lang w:val="en-US"/>
              </w:rPr>
              <w:t xml:space="preserve">   </w:t>
            </w:r>
          </w:p>
          <w:p w:rsidR="00D67C6F" w:rsidRPr="008140A7" w:rsidRDefault="00C438CF" w:rsidP="00AB6E9D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b/>
                <w:color w:val="000000"/>
                <w:u w:val="single"/>
                <w:lang w:val="en-US"/>
              </w:rPr>
            </w:pPr>
            <w:r>
              <w:fldChar w:fldCharType="begin"/>
            </w:r>
            <w:r w:rsidRPr="00AC647F">
              <w:rPr>
                <w:lang w:val="en-US"/>
                <w:rPrChange w:id="2" w:author="segea" w:date="2013-10-23T09:46:00Z">
                  <w:rPr/>
                </w:rPrChange>
              </w:rPr>
              <w:instrText>HYPERLINK "mailto:myuste@tinkle.es"</w:instrText>
            </w:r>
            <w:r>
              <w:fldChar w:fldCharType="separate"/>
            </w:r>
            <w:r w:rsidR="00D67C6F" w:rsidRPr="008140A7">
              <w:rPr>
                <w:rStyle w:val="Hipervnculo"/>
                <w:rFonts w:ascii="Tahoma" w:hAnsi="Tahoma" w:cs="Tahoma"/>
                <w:b/>
                <w:color w:val="000000"/>
                <w:lang w:val="en-US"/>
              </w:rPr>
              <w:t>myuste@tinkle.es</w:t>
            </w:r>
            <w:r>
              <w:fldChar w:fldCharType="end"/>
            </w:r>
            <w:r w:rsidR="00D67C6F" w:rsidRPr="008140A7">
              <w:rPr>
                <w:rFonts w:ascii="Tahoma" w:hAnsi="Tahoma" w:cs="Tahoma"/>
                <w:b/>
                <w:color w:val="000000"/>
                <w:u w:val="single"/>
                <w:lang w:val="en-US"/>
              </w:rPr>
              <w:t xml:space="preserve"> </w:t>
            </w:r>
          </w:p>
          <w:p w:rsidR="00D67C6F" w:rsidRPr="008140A7" w:rsidRDefault="00C438CF" w:rsidP="00AB6E9D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b/>
                <w:color w:val="000000"/>
                <w:u w:val="single"/>
                <w:lang w:val="en-US"/>
              </w:rPr>
            </w:pPr>
            <w:r>
              <w:fldChar w:fldCharType="begin"/>
            </w:r>
            <w:r w:rsidRPr="00AC647F">
              <w:rPr>
                <w:lang w:val="en-US"/>
                <w:rPrChange w:id="3" w:author="segea" w:date="2013-10-23T09:46:00Z">
                  <w:rPr/>
                </w:rPrChange>
              </w:rPr>
              <w:instrText>HYPERLINK "mailto:segea@tinkle.es"</w:instrText>
            </w:r>
            <w:r>
              <w:fldChar w:fldCharType="separate"/>
            </w:r>
            <w:r w:rsidR="00D67C6F" w:rsidRPr="008140A7">
              <w:rPr>
                <w:rStyle w:val="Hipervnculo"/>
                <w:rFonts w:ascii="Tahoma" w:hAnsi="Tahoma" w:cs="Tahoma"/>
                <w:b/>
                <w:color w:val="000000"/>
                <w:lang w:val="en-US"/>
              </w:rPr>
              <w:t>segea@tinkle.es</w:t>
            </w:r>
            <w:r>
              <w:fldChar w:fldCharType="end"/>
            </w:r>
            <w:r w:rsidR="00D67C6F" w:rsidRPr="008140A7">
              <w:rPr>
                <w:rFonts w:ascii="Tahoma" w:hAnsi="Tahoma" w:cs="Tahoma"/>
                <w:b/>
                <w:color w:val="000000"/>
                <w:u w:val="single"/>
                <w:lang w:val="en-US"/>
              </w:rPr>
              <w:t xml:space="preserve"> </w:t>
            </w:r>
          </w:p>
          <w:p w:rsidR="00D67C6F" w:rsidRPr="008140A7" w:rsidRDefault="00C438CF" w:rsidP="00AB6E9D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b/>
                <w:color w:val="000000"/>
                <w:u w:val="single"/>
                <w:lang w:val="en-US"/>
              </w:rPr>
            </w:pPr>
            <w:r>
              <w:lastRenderedPageBreak/>
              <w:fldChar w:fldCharType="begin"/>
            </w:r>
            <w:r w:rsidRPr="00AC647F">
              <w:rPr>
                <w:lang w:val="en-US"/>
                <w:rPrChange w:id="4" w:author="segea" w:date="2013-10-23T09:46:00Z">
                  <w:rPr/>
                </w:rPrChange>
              </w:rPr>
              <w:instrText>HYPERLINK "mailto:ebarrera@tinkle.es"</w:instrText>
            </w:r>
            <w:r>
              <w:fldChar w:fldCharType="separate"/>
            </w:r>
            <w:r w:rsidR="00D67C6F" w:rsidRPr="008140A7">
              <w:rPr>
                <w:rStyle w:val="Hipervnculo"/>
                <w:rFonts w:ascii="Tahoma" w:hAnsi="Tahoma" w:cs="Tahoma"/>
                <w:b/>
                <w:color w:val="000000"/>
                <w:lang w:val="en-US"/>
              </w:rPr>
              <w:t>ebarrera@tinkle.es</w:t>
            </w:r>
            <w:r>
              <w:fldChar w:fldCharType="end"/>
            </w:r>
            <w:r w:rsidR="00D67C6F" w:rsidRPr="008140A7">
              <w:rPr>
                <w:rFonts w:ascii="Tahoma" w:hAnsi="Tahoma" w:cs="Tahoma"/>
                <w:b/>
                <w:color w:val="000000"/>
                <w:u w:val="single"/>
                <w:lang w:val="en-US"/>
              </w:rPr>
              <w:t xml:space="preserve"> </w:t>
            </w:r>
          </w:p>
        </w:tc>
      </w:tr>
    </w:tbl>
    <w:p w:rsidR="00D67C6F" w:rsidRPr="008140A7" w:rsidRDefault="00C438CF" w:rsidP="00AB6E9D">
      <w:pPr>
        <w:autoSpaceDE w:val="0"/>
        <w:autoSpaceDN w:val="0"/>
        <w:adjustRightInd w:val="0"/>
        <w:spacing w:line="312" w:lineRule="auto"/>
        <w:rPr>
          <w:rFonts w:ascii="Tahoma" w:hAnsi="Tahoma" w:cs="Tahoma"/>
          <w:color w:val="000000"/>
        </w:rPr>
      </w:pPr>
      <w:hyperlink r:id="rId18" w:history="1">
        <w:r w:rsidR="00D67C6F" w:rsidRPr="008140A7">
          <w:rPr>
            <w:rStyle w:val="Hipervnculo"/>
            <w:rFonts w:ascii="Tahoma" w:hAnsi="Tahoma" w:cs="Tahoma"/>
            <w:b/>
            <w:bCs/>
            <w:color w:val="000000"/>
            <w:lang w:val="en-US"/>
          </w:rPr>
          <w:t>www.seur.com</w:t>
        </w:r>
      </w:hyperlink>
    </w:p>
    <w:p w:rsidR="00231AAD" w:rsidRPr="00231AAD" w:rsidRDefault="00231AAD" w:rsidP="00AB6E9D">
      <w:pPr>
        <w:spacing w:line="312" w:lineRule="auto"/>
        <w:jc w:val="both"/>
        <w:rPr>
          <w:rFonts w:ascii="Tahoma" w:hAnsi="Tahoma" w:cs="Tahoma"/>
        </w:rPr>
      </w:pPr>
    </w:p>
    <w:sectPr w:rsidR="00231AAD" w:rsidRPr="00231AAD" w:rsidSect="00140E05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39" w:rsidRDefault="004B2239" w:rsidP="00790509">
      <w:pPr>
        <w:spacing w:after="0" w:line="240" w:lineRule="auto"/>
      </w:pPr>
      <w:r>
        <w:separator/>
      </w:r>
    </w:p>
  </w:endnote>
  <w:endnote w:type="continuationSeparator" w:id="0">
    <w:p w:rsidR="004B2239" w:rsidRDefault="004B2239" w:rsidP="0079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39" w:rsidRDefault="004B2239" w:rsidP="00790509">
      <w:pPr>
        <w:spacing w:after="0" w:line="240" w:lineRule="auto"/>
      </w:pPr>
      <w:r>
        <w:separator/>
      </w:r>
    </w:p>
  </w:footnote>
  <w:footnote w:type="continuationSeparator" w:id="0">
    <w:p w:rsidR="004B2239" w:rsidRDefault="004B2239" w:rsidP="0079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39" w:rsidRDefault="004B2239">
    <w:pPr>
      <w:pStyle w:val="Encabezado"/>
    </w:pPr>
    <w:r w:rsidRPr="00AD12AE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4196715</wp:posOffset>
          </wp:positionH>
          <wp:positionV relativeFrom="paragraph">
            <wp:posOffset>-97155</wp:posOffset>
          </wp:positionV>
          <wp:extent cx="1649730" cy="238125"/>
          <wp:effectExtent l="19050" t="0" r="7620" b="0"/>
          <wp:wrapNone/>
          <wp:docPr id="2" name="Imagen 3" descr="logo7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7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2239" w:rsidRDefault="004B223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5F35"/>
    <w:multiLevelType w:val="hybridMultilevel"/>
    <w:tmpl w:val="916C5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A64"/>
    <w:rsid w:val="000461CD"/>
    <w:rsid w:val="0006638C"/>
    <w:rsid w:val="0008223D"/>
    <w:rsid w:val="000C57CE"/>
    <w:rsid w:val="00140E05"/>
    <w:rsid w:val="001E4D99"/>
    <w:rsid w:val="001F531C"/>
    <w:rsid w:val="00212A50"/>
    <w:rsid w:val="00231AAD"/>
    <w:rsid w:val="00294BD1"/>
    <w:rsid w:val="002C15D1"/>
    <w:rsid w:val="002F466F"/>
    <w:rsid w:val="00354041"/>
    <w:rsid w:val="00373B7A"/>
    <w:rsid w:val="003802BD"/>
    <w:rsid w:val="00391EA3"/>
    <w:rsid w:val="00455DF1"/>
    <w:rsid w:val="004B2239"/>
    <w:rsid w:val="004D7428"/>
    <w:rsid w:val="00571A18"/>
    <w:rsid w:val="00581F49"/>
    <w:rsid w:val="00595EBF"/>
    <w:rsid w:val="005F06B3"/>
    <w:rsid w:val="006413D0"/>
    <w:rsid w:val="006D2416"/>
    <w:rsid w:val="006F5280"/>
    <w:rsid w:val="00790509"/>
    <w:rsid w:val="007C5A33"/>
    <w:rsid w:val="007E0040"/>
    <w:rsid w:val="0093167D"/>
    <w:rsid w:val="00940A8A"/>
    <w:rsid w:val="009639CE"/>
    <w:rsid w:val="00981C5E"/>
    <w:rsid w:val="00987356"/>
    <w:rsid w:val="0099679C"/>
    <w:rsid w:val="009C09C2"/>
    <w:rsid w:val="00A04773"/>
    <w:rsid w:val="00AB6E9D"/>
    <w:rsid w:val="00AC647F"/>
    <w:rsid w:val="00AD12AE"/>
    <w:rsid w:val="00B51583"/>
    <w:rsid w:val="00B81689"/>
    <w:rsid w:val="00B8297D"/>
    <w:rsid w:val="00B9206D"/>
    <w:rsid w:val="00B95C01"/>
    <w:rsid w:val="00BC1E94"/>
    <w:rsid w:val="00C27F51"/>
    <w:rsid w:val="00C438CF"/>
    <w:rsid w:val="00C76F0C"/>
    <w:rsid w:val="00D21ADF"/>
    <w:rsid w:val="00D23242"/>
    <w:rsid w:val="00D67C6F"/>
    <w:rsid w:val="00E3382A"/>
    <w:rsid w:val="00E454B2"/>
    <w:rsid w:val="00EB1649"/>
    <w:rsid w:val="00F46A64"/>
    <w:rsid w:val="00F659F0"/>
    <w:rsid w:val="00F8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509"/>
  </w:style>
  <w:style w:type="paragraph" w:styleId="Piedepgina">
    <w:name w:val="footer"/>
    <w:basedOn w:val="Normal"/>
    <w:link w:val="PiedepginaCar"/>
    <w:uiPriority w:val="99"/>
    <w:semiHidden/>
    <w:unhideWhenUsed/>
    <w:rsid w:val="00790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0509"/>
  </w:style>
  <w:style w:type="paragraph" w:styleId="Textodeglobo">
    <w:name w:val="Balloon Text"/>
    <w:basedOn w:val="Normal"/>
    <w:link w:val="TextodegloboCar"/>
    <w:uiPriority w:val="99"/>
    <w:semiHidden/>
    <w:unhideWhenUsed/>
    <w:rsid w:val="0079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5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31AAD"/>
  </w:style>
  <w:style w:type="character" w:styleId="Hipervnculo">
    <w:name w:val="Hyperlink"/>
    <w:basedOn w:val="Fuentedeprrafopredeter"/>
    <w:uiPriority w:val="99"/>
    <w:semiHidden/>
    <w:unhideWhenUsed/>
    <w:rsid w:val="00231AAD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67C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D67C6F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67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509"/>
  </w:style>
  <w:style w:type="paragraph" w:styleId="Piedepgina">
    <w:name w:val="footer"/>
    <w:basedOn w:val="Normal"/>
    <w:link w:val="PiedepginaCar"/>
    <w:uiPriority w:val="99"/>
    <w:semiHidden/>
    <w:unhideWhenUsed/>
    <w:rsid w:val="00790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0509"/>
  </w:style>
  <w:style w:type="paragraph" w:styleId="Textodeglobo">
    <w:name w:val="Balloon Text"/>
    <w:basedOn w:val="Normal"/>
    <w:link w:val="TextodegloboCar"/>
    <w:uiPriority w:val="99"/>
    <w:semiHidden/>
    <w:unhideWhenUsed/>
    <w:rsid w:val="0079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5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31AAD"/>
  </w:style>
  <w:style w:type="character" w:styleId="Hipervnculo">
    <w:name w:val="Hyperlink"/>
    <w:basedOn w:val="Fuentedeprrafopredeter"/>
    <w:uiPriority w:val="99"/>
    <w:semiHidden/>
    <w:unhideWhenUsed/>
    <w:rsid w:val="00231AAD"/>
    <w:rPr>
      <w:color w:val="0000FF"/>
      <w:u w:val="single"/>
    </w:rPr>
  </w:style>
  <w:style w:type="paragraph" w:styleId="Sangradetdecuerpo">
    <w:name w:val="Body Text Indent"/>
    <w:basedOn w:val="Normal"/>
    <w:link w:val="SangradetdecuerpoCar"/>
    <w:rsid w:val="00D67C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decuerpoCar">
    <w:name w:val="Sangría de t. de cuerpo Car"/>
    <w:basedOn w:val="Fuentedeprrafopredeter"/>
    <w:link w:val="Sangradetdecuerpo"/>
    <w:rsid w:val="00D67C6F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67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seur.es" TargetMode="External"/><Relationship Id="rId18" Type="http://schemas.openxmlformats.org/officeDocument/2006/relationships/hyperlink" Target="http://www.seur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loenvioporseur.com/" TargetMode="External"/><Relationship Id="rId17" Type="http://schemas.openxmlformats.org/officeDocument/2006/relationships/hyperlink" Target="mailto:laura.gonzalvo@seu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aladeprensa.seur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SEUR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witter.com/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4582-A882-4A58-93B7-696212D9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1156</Words>
  <Characters>6361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ebarrera</dc:creator>
  <cp:lastModifiedBy>segea</cp:lastModifiedBy>
  <cp:revision>5</cp:revision>
  <cp:lastPrinted>2013-10-18T15:45:00Z</cp:lastPrinted>
  <dcterms:created xsi:type="dcterms:W3CDTF">2013-10-21T20:25:00Z</dcterms:created>
  <dcterms:modified xsi:type="dcterms:W3CDTF">2013-10-23T07:47:00Z</dcterms:modified>
</cp:coreProperties>
</file>